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55AC9" w14:textId="63504580" w:rsidR="000E024A" w:rsidRPr="00E05010" w:rsidRDefault="000327A7" w:rsidP="00E05010">
      <w:pPr>
        <w:spacing w:line="260" w:lineRule="exact"/>
        <w:jc w:val="center"/>
        <w:rPr>
          <w:rFonts w:ascii="Arial" w:eastAsia="Arial Unicode MS" w:hAnsi="Arial" w:cs="Arial"/>
          <w:b/>
          <w:sz w:val="20"/>
          <w:szCs w:val="20"/>
        </w:rPr>
      </w:pPr>
      <w:r w:rsidRPr="000327A7">
        <w:rPr>
          <w:rFonts w:ascii="Calibri" w:eastAsia="Calibri" w:hAnsi="Calibri"/>
          <w:b/>
          <w:sz w:val="32"/>
          <w:szCs w:val="32"/>
          <w:lang w:eastAsia="en-US"/>
        </w:rPr>
        <w:t xml:space="preserve">Storitve </w:t>
      </w:r>
      <w:r w:rsidR="00D60DF5">
        <w:rPr>
          <w:rFonts w:ascii="Calibri" w:eastAsia="Calibri" w:hAnsi="Calibri"/>
          <w:b/>
          <w:sz w:val="32"/>
          <w:szCs w:val="32"/>
          <w:lang w:eastAsia="en-US"/>
        </w:rPr>
        <w:t>izgradnje in</w:t>
      </w:r>
      <w:r w:rsidR="004101F8">
        <w:rPr>
          <w:rFonts w:ascii="Calibri" w:eastAsia="Calibri" w:hAnsi="Calibri"/>
          <w:b/>
          <w:sz w:val="32"/>
          <w:szCs w:val="32"/>
          <w:lang w:eastAsia="en-US"/>
        </w:rPr>
        <w:t xml:space="preserve"> vzdrževanja</w:t>
      </w:r>
      <w:r w:rsidR="00D60DF5">
        <w:rPr>
          <w:rFonts w:ascii="Calibri" w:eastAsia="Calibri" w:hAnsi="Calibri"/>
          <w:b/>
          <w:sz w:val="32"/>
          <w:szCs w:val="32"/>
          <w:lang w:eastAsia="en-US"/>
        </w:rPr>
        <w:t xml:space="preserve"> </w:t>
      </w:r>
      <w:r w:rsidRPr="000327A7">
        <w:rPr>
          <w:rFonts w:ascii="Calibri" w:eastAsia="Calibri" w:hAnsi="Calibri"/>
          <w:b/>
          <w:sz w:val="32"/>
          <w:szCs w:val="32"/>
          <w:lang w:eastAsia="en-US"/>
        </w:rPr>
        <w:t xml:space="preserve">informacijskega sistema </w:t>
      </w:r>
      <w:r>
        <w:rPr>
          <w:rFonts w:ascii="Calibri" w:eastAsia="Calibri" w:hAnsi="Calibri"/>
          <w:b/>
          <w:sz w:val="32"/>
          <w:szCs w:val="32"/>
          <w:lang w:eastAsia="en-US"/>
        </w:rPr>
        <w:t>za izvajanje ukrepov skupne kmetijske politike</w:t>
      </w:r>
    </w:p>
    <w:p w14:paraId="2811C394" w14:textId="77777777" w:rsidR="00144BA3" w:rsidRPr="00E05010" w:rsidRDefault="00144BA3" w:rsidP="00E05010">
      <w:pPr>
        <w:spacing w:line="260" w:lineRule="exact"/>
        <w:jc w:val="both"/>
        <w:rPr>
          <w:rFonts w:ascii="Arial" w:hAnsi="Arial" w:cs="Arial"/>
          <w:sz w:val="20"/>
          <w:szCs w:val="20"/>
        </w:rPr>
      </w:pPr>
    </w:p>
    <w:p w14:paraId="4C88C4D4" w14:textId="77777777" w:rsidR="000327A7" w:rsidRPr="000327A7" w:rsidRDefault="000327A7" w:rsidP="000327A7">
      <w:pPr>
        <w:pStyle w:val="Slog1"/>
        <w:numPr>
          <w:ilvl w:val="0"/>
          <w:numId w:val="0"/>
        </w:numPr>
        <w:spacing w:line="260" w:lineRule="exact"/>
        <w:ind w:left="397" w:hanging="397"/>
        <w:jc w:val="both"/>
        <w:rPr>
          <w:rFonts w:ascii="Arial" w:eastAsia="Arial Unicode MS" w:hAnsi="Arial" w:cs="Arial"/>
          <w:b/>
          <w:sz w:val="20"/>
          <w:szCs w:val="20"/>
        </w:rPr>
      </w:pPr>
      <w:r w:rsidRPr="000327A7">
        <w:rPr>
          <w:rFonts w:ascii="Arial" w:eastAsia="Arial Unicode MS" w:hAnsi="Arial" w:cs="Arial"/>
          <w:b/>
          <w:sz w:val="20"/>
          <w:szCs w:val="20"/>
        </w:rPr>
        <w:t>1. Opis obstoječega informacijskega sistema</w:t>
      </w:r>
    </w:p>
    <w:p w14:paraId="35F3DE78" w14:textId="77777777" w:rsidR="000327A7" w:rsidRDefault="000327A7" w:rsidP="000B7DCF">
      <w:pPr>
        <w:pStyle w:val="Slog1"/>
        <w:numPr>
          <w:ilvl w:val="0"/>
          <w:numId w:val="0"/>
        </w:numPr>
        <w:spacing w:line="260" w:lineRule="exact"/>
        <w:ind w:left="397" w:hanging="397"/>
        <w:jc w:val="both"/>
        <w:rPr>
          <w:rFonts w:ascii="Arial" w:eastAsia="Arial Unicode MS" w:hAnsi="Arial" w:cs="Arial"/>
          <w:sz w:val="20"/>
          <w:szCs w:val="20"/>
        </w:rPr>
      </w:pPr>
    </w:p>
    <w:p w14:paraId="67AA792F" w14:textId="0C540907" w:rsidR="00502EB5" w:rsidRDefault="00502EB5" w:rsidP="00FD17AC">
      <w:pPr>
        <w:pStyle w:val="Slog1"/>
        <w:numPr>
          <w:ilvl w:val="0"/>
          <w:numId w:val="0"/>
        </w:numPr>
        <w:spacing w:line="260" w:lineRule="exact"/>
        <w:jc w:val="both"/>
        <w:rPr>
          <w:rFonts w:ascii="Arial" w:eastAsia="Arial Unicode MS" w:hAnsi="Arial" w:cs="Arial"/>
          <w:sz w:val="20"/>
          <w:szCs w:val="20"/>
        </w:rPr>
      </w:pPr>
      <w:r w:rsidRPr="00502EB5">
        <w:rPr>
          <w:rFonts w:ascii="Arial" w:eastAsia="Arial Unicode MS" w:hAnsi="Arial" w:cs="Arial"/>
          <w:sz w:val="20"/>
          <w:szCs w:val="20"/>
        </w:rPr>
        <w:t>Na podlagi predpisov za izvajanje skupne kmetijske politike CAP 20</w:t>
      </w:r>
      <w:r w:rsidR="009B0DF7">
        <w:rPr>
          <w:rFonts w:ascii="Arial" w:eastAsia="Arial Unicode MS" w:hAnsi="Arial" w:cs="Arial"/>
          <w:sz w:val="20"/>
          <w:szCs w:val="20"/>
        </w:rPr>
        <w:t>23</w:t>
      </w:r>
      <w:r w:rsidRPr="00502EB5">
        <w:rPr>
          <w:rFonts w:ascii="Arial" w:eastAsia="Arial Unicode MS" w:hAnsi="Arial" w:cs="Arial"/>
          <w:sz w:val="20"/>
          <w:szCs w:val="20"/>
        </w:rPr>
        <w:t>-20</w:t>
      </w:r>
      <w:r w:rsidR="009B0DF7">
        <w:rPr>
          <w:rFonts w:ascii="Arial" w:eastAsia="Arial Unicode MS" w:hAnsi="Arial" w:cs="Arial"/>
          <w:sz w:val="20"/>
          <w:szCs w:val="20"/>
        </w:rPr>
        <w:t>27</w:t>
      </w:r>
      <w:r w:rsidR="00FE70CF">
        <w:rPr>
          <w:rFonts w:ascii="Arial" w:eastAsia="Arial Unicode MS" w:hAnsi="Arial" w:cs="Arial"/>
          <w:sz w:val="20"/>
          <w:szCs w:val="20"/>
        </w:rPr>
        <w:t xml:space="preserve">, ki se </w:t>
      </w:r>
      <w:r w:rsidR="009B0DF7">
        <w:rPr>
          <w:rFonts w:ascii="Arial" w:eastAsia="Arial Unicode MS" w:hAnsi="Arial" w:cs="Arial"/>
          <w:sz w:val="20"/>
          <w:szCs w:val="20"/>
        </w:rPr>
        <w:t>izvaja od leta 2023 naprej</w:t>
      </w:r>
      <w:r w:rsidRPr="00502EB5">
        <w:rPr>
          <w:rFonts w:ascii="Arial" w:eastAsia="Arial Unicode MS" w:hAnsi="Arial" w:cs="Arial"/>
          <w:sz w:val="20"/>
          <w:szCs w:val="20"/>
        </w:rPr>
        <w:t xml:space="preserve">, je bila izvedena izgradnja informacijskega sistema, ki podpira izvajanje procesa in predpisanih zahtev, ki neposredno izhajajo iz teh predpisov. Predmet </w:t>
      </w:r>
      <w:r w:rsidR="00FD17AC">
        <w:rPr>
          <w:rFonts w:ascii="Arial" w:eastAsia="Arial Unicode MS" w:hAnsi="Arial" w:cs="Arial"/>
          <w:sz w:val="20"/>
          <w:szCs w:val="20"/>
        </w:rPr>
        <w:t xml:space="preserve">tega javnega naročila so storitve </w:t>
      </w:r>
      <w:r w:rsidR="009B0DF7">
        <w:rPr>
          <w:rFonts w:ascii="Arial" w:eastAsia="Arial Unicode MS" w:hAnsi="Arial" w:cs="Arial"/>
          <w:sz w:val="20"/>
          <w:szCs w:val="20"/>
        </w:rPr>
        <w:t>nadgradnje</w:t>
      </w:r>
      <w:r w:rsidR="00FD17AC">
        <w:rPr>
          <w:rFonts w:ascii="Arial" w:eastAsia="Arial Unicode MS" w:hAnsi="Arial" w:cs="Arial"/>
          <w:sz w:val="20"/>
          <w:szCs w:val="20"/>
        </w:rPr>
        <w:t xml:space="preserve"> </w:t>
      </w:r>
      <w:r w:rsidRPr="00502EB5">
        <w:rPr>
          <w:rFonts w:ascii="Arial" w:eastAsia="Arial Unicode MS" w:hAnsi="Arial" w:cs="Arial"/>
          <w:sz w:val="20"/>
          <w:szCs w:val="20"/>
        </w:rPr>
        <w:t>(v skladu s spremembami skupne kmetijske politike</w:t>
      </w:r>
      <w:r w:rsidR="00FD17AC">
        <w:rPr>
          <w:rFonts w:ascii="Arial" w:eastAsia="Arial Unicode MS" w:hAnsi="Arial" w:cs="Arial"/>
          <w:sz w:val="20"/>
          <w:szCs w:val="20"/>
        </w:rPr>
        <w:t xml:space="preserve"> in/ali zaradi optimizacije poslovnih procesov)</w:t>
      </w:r>
      <w:r w:rsidRPr="00502EB5">
        <w:rPr>
          <w:rFonts w:ascii="Arial" w:eastAsia="Arial Unicode MS" w:hAnsi="Arial" w:cs="Arial"/>
          <w:sz w:val="20"/>
          <w:szCs w:val="20"/>
        </w:rPr>
        <w:t xml:space="preserve"> in vzdrževanje obstoječega informacijskega sistema, ki omogoča izvajanje ključnih nalog, </w:t>
      </w:r>
      <w:r w:rsidR="009B0DF7">
        <w:rPr>
          <w:rFonts w:ascii="Arial" w:eastAsia="Arial Unicode MS" w:hAnsi="Arial" w:cs="Arial"/>
          <w:sz w:val="20"/>
          <w:szCs w:val="20"/>
        </w:rPr>
        <w:t>v skladu z uredbami</w:t>
      </w:r>
      <w:r w:rsidRPr="00502EB5">
        <w:rPr>
          <w:rFonts w:ascii="Arial" w:eastAsia="Arial Unicode MS" w:hAnsi="Arial" w:cs="Arial"/>
          <w:sz w:val="20"/>
          <w:szCs w:val="20"/>
        </w:rPr>
        <w:t xml:space="preserve"> skupn</w:t>
      </w:r>
      <w:r w:rsidR="00FD17AC">
        <w:rPr>
          <w:rFonts w:ascii="Arial" w:eastAsia="Arial Unicode MS" w:hAnsi="Arial" w:cs="Arial"/>
          <w:sz w:val="20"/>
          <w:szCs w:val="20"/>
        </w:rPr>
        <w:t>e kmetijske politike CAP 202</w:t>
      </w:r>
      <w:r w:rsidR="00FE70CF">
        <w:rPr>
          <w:rFonts w:ascii="Arial" w:eastAsia="Arial Unicode MS" w:hAnsi="Arial" w:cs="Arial"/>
          <w:sz w:val="20"/>
          <w:szCs w:val="20"/>
        </w:rPr>
        <w:t>3</w:t>
      </w:r>
      <w:r w:rsidR="00FD17AC">
        <w:rPr>
          <w:rFonts w:ascii="Arial" w:eastAsia="Arial Unicode MS" w:hAnsi="Arial" w:cs="Arial"/>
          <w:sz w:val="20"/>
          <w:szCs w:val="20"/>
        </w:rPr>
        <w:t>-202</w:t>
      </w:r>
      <w:r w:rsidR="00FE70CF">
        <w:rPr>
          <w:rFonts w:ascii="Arial" w:eastAsia="Arial Unicode MS" w:hAnsi="Arial" w:cs="Arial"/>
          <w:sz w:val="20"/>
          <w:szCs w:val="20"/>
        </w:rPr>
        <w:t>7</w:t>
      </w:r>
      <w:r w:rsidRPr="00502EB5">
        <w:rPr>
          <w:rFonts w:ascii="Arial" w:eastAsia="Arial Unicode MS" w:hAnsi="Arial" w:cs="Arial"/>
          <w:sz w:val="20"/>
          <w:szCs w:val="20"/>
        </w:rPr>
        <w:t>.</w:t>
      </w:r>
    </w:p>
    <w:p w14:paraId="2B2BB40F" w14:textId="77777777" w:rsidR="00170777" w:rsidRDefault="00170777" w:rsidP="00FD17AC">
      <w:pPr>
        <w:pStyle w:val="Slog1"/>
        <w:numPr>
          <w:ilvl w:val="0"/>
          <w:numId w:val="0"/>
        </w:numPr>
        <w:spacing w:line="260" w:lineRule="exact"/>
        <w:jc w:val="both"/>
        <w:rPr>
          <w:rFonts w:ascii="Arial" w:eastAsia="Arial Unicode MS" w:hAnsi="Arial" w:cs="Arial"/>
          <w:sz w:val="20"/>
          <w:szCs w:val="20"/>
        </w:rPr>
      </w:pPr>
    </w:p>
    <w:p w14:paraId="41989A7A" w14:textId="3BBD5414" w:rsidR="00FE70CF" w:rsidRDefault="00170777" w:rsidP="00170777">
      <w:pPr>
        <w:pStyle w:val="Slog1"/>
        <w:numPr>
          <w:ilvl w:val="0"/>
          <w:numId w:val="0"/>
        </w:numPr>
        <w:spacing w:line="260" w:lineRule="exact"/>
        <w:jc w:val="both"/>
        <w:rPr>
          <w:rFonts w:ascii="Arial" w:eastAsia="Arial Unicode MS" w:hAnsi="Arial" w:cs="Arial"/>
          <w:sz w:val="20"/>
          <w:szCs w:val="20"/>
        </w:rPr>
      </w:pPr>
      <w:r>
        <w:rPr>
          <w:rFonts w:ascii="Arial" w:eastAsia="Arial Unicode MS" w:hAnsi="Arial" w:cs="Arial"/>
          <w:sz w:val="20"/>
          <w:szCs w:val="20"/>
        </w:rPr>
        <w:t xml:space="preserve">Izvorna koda </w:t>
      </w:r>
      <w:r w:rsidRPr="008B17B7">
        <w:rPr>
          <w:rFonts w:ascii="Arial" w:eastAsia="Arial Unicode MS" w:hAnsi="Arial" w:cs="Arial"/>
          <w:sz w:val="20"/>
          <w:szCs w:val="20"/>
        </w:rPr>
        <w:t xml:space="preserve">je last </w:t>
      </w:r>
      <w:r>
        <w:rPr>
          <w:rFonts w:ascii="Arial" w:eastAsia="Arial Unicode MS" w:hAnsi="Arial" w:cs="Arial"/>
          <w:sz w:val="20"/>
          <w:szCs w:val="20"/>
        </w:rPr>
        <w:t xml:space="preserve">naročnika </w:t>
      </w:r>
      <w:r w:rsidRPr="008B17B7">
        <w:rPr>
          <w:rFonts w:ascii="Arial" w:eastAsia="Arial Unicode MS" w:hAnsi="Arial" w:cs="Arial"/>
          <w:sz w:val="20"/>
          <w:szCs w:val="20"/>
        </w:rPr>
        <w:t xml:space="preserve">in jo zunanji izvajalec predaja z vsako verzijo. </w:t>
      </w:r>
      <w:r>
        <w:rPr>
          <w:rFonts w:ascii="Arial" w:eastAsia="Arial Unicode MS" w:hAnsi="Arial" w:cs="Arial"/>
          <w:sz w:val="20"/>
          <w:szCs w:val="20"/>
        </w:rPr>
        <w:t xml:space="preserve">Za potrebe prejema novih verzij </w:t>
      </w:r>
      <w:r w:rsidRPr="008B17B7">
        <w:rPr>
          <w:rFonts w:ascii="Arial" w:eastAsia="Arial Unicode MS" w:hAnsi="Arial" w:cs="Arial"/>
          <w:sz w:val="20"/>
          <w:szCs w:val="20"/>
        </w:rPr>
        <w:t xml:space="preserve">se </w:t>
      </w:r>
      <w:r w:rsidR="00FE70CF">
        <w:rPr>
          <w:rFonts w:ascii="Arial" w:eastAsia="Arial Unicode MS" w:hAnsi="Arial" w:cs="Arial"/>
          <w:sz w:val="20"/>
          <w:szCs w:val="20"/>
        </w:rPr>
        <w:t>v skladu z zahtevami Državnega računalniškega oblaka (DRO) verzije odlagajo v</w:t>
      </w:r>
      <w:r w:rsidR="000A68A5">
        <w:rPr>
          <w:rFonts w:ascii="Arial" w:eastAsia="Arial Unicode MS" w:hAnsi="Arial" w:cs="Arial"/>
          <w:sz w:val="20"/>
          <w:szCs w:val="20"/>
        </w:rPr>
        <w:t xml:space="preserve"> </w:t>
      </w:r>
      <w:proofErr w:type="spellStart"/>
      <w:r w:rsidR="000A68A5">
        <w:rPr>
          <w:rFonts w:ascii="Arial" w:eastAsia="Arial Unicode MS" w:hAnsi="Arial" w:cs="Arial"/>
          <w:sz w:val="20"/>
          <w:szCs w:val="20"/>
        </w:rPr>
        <w:t>repozitorij</w:t>
      </w:r>
      <w:proofErr w:type="spellEnd"/>
      <w:r w:rsidR="000A68A5">
        <w:rPr>
          <w:rFonts w:ascii="Arial" w:eastAsia="Arial Unicode MS" w:hAnsi="Arial" w:cs="Arial"/>
          <w:sz w:val="20"/>
          <w:szCs w:val="20"/>
        </w:rPr>
        <w:t xml:space="preserve"> izvorne kode –</w:t>
      </w:r>
      <w:r w:rsidR="00FE70CF">
        <w:rPr>
          <w:rFonts w:ascii="Arial" w:eastAsia="Arial Unicode MS" w:hAnsi="Arial" w:cs="Arial"/>
          <w:sz w:val="20"/>
          <w:szCs w:val="20"/>
        </w:rPr>
        <w:t xml:space="preserve"> SVN</w:t>
      </w:r>
      <w:r w:rsidR="000A68A5">
        <w:rPr>
          <w:rFonts w:ascii="Arial" w:eastAsia="Arial Unicode MS" w:hAnsi="Arial" w:cs="Arial"/>
          <w:sz w:val="20"/>
          <w:szCs w:val="20"/>
        </w:rPr>
        <w:t xml:space="preserve">, </w:t>
      </w:r>
      <w:r w:rsidR="00FE70CF">
        <w:rPr>
          <w:rFonts w:ascii="Arial" w:eastAsia="Arial Unicode MS" w:hAnsi="Arial" w:cs="Arial"/>
          <w:sz w:val="20"/>
          <w:szCs w:val="20"/>
        </w:rPr>
        <w:t xml:space="preserve"> v skladu s predpisi in pravili, ki veljajo za nameščanje na DRO (</w:t>
      </w:r>
      <w:r w:rsidR="000A68A5">
        <w:rPr>
          <w:rFonts w:ascii="Arial" w:eastAsia="Arial Unicode MS" w:hAnsi="Arial" w:cs="Arial"/>
          <w:sz w:val="20"/>
          <w:szCs w:val="20"/>
        </w:rPr>
        <w:t xml:space="preserve">Generičnih tehnoloških zahtev - </w:t>
      </w:r>
      <w:r w:rsidR="00FE70CF">
        <w:rPr>
          <w:rFonts w:ascii="Arial" w:eastAsia="Arial Unicode MS" w:hAnsi="Arial" w:cs="Arial"/>
          <w:sz w:val="20"/>
          <w:szCs w:val="20"/>
        </w:rPr>
        <w:t xml:space="preserve">GTZ). </w:t>
      </w:r>
    </w:p>
    <w:p w14:paraId="26332C15" w14:textId="77777777" w:rsidR="00FE70CF" w:rsidRDefault="00FE70CF" w:rsidP="00170777">
      <w:pPr>
        <w:pStyle w:val="Slog1"/>
        <w:numPr>
          <w:ilvl w:val="0"/>
          <w:numId w:val="0"/>
        </w:numPr>
        <w:spacing w:line="260" w:lineRule="exact"/>
        <w:jc w:val="both"/>
        <w:rPr>
          <w:rFonts w:ascii="Arial" w:eastAsia="Arial Unicode MS" w:hAnsi="Arial" w:cs="Arial"/>
          <w:sz w:val="20"/>
          <w:szCs w:val="20"/>
        </w:rPr>
      </w:pPr>
    </w:p>
    <w:p w14:paraId="7C18E77C" w14:textId="5C7840C7" w:rsidR="000A68A5" w:rsidRDefault="00170777" w:rsidP="00170777">
      <w:pPr>
        <w:pStyle w:val="Slog1"/>
        <w:numPr>
          <w:ilvl w:val="0"/>
          <w:numId w:val="0"/>
        </w:numPr>
        <w:spacing w:line="260" w:lineRule="exact"/>
        <w:jc w:val="both"/>
        <w:rPr>
          <w:rFonts w:ascii="Arial" w:eastAsia="Arial Unicode MS" w:hAnsi="Arial" w:cs="Arial"/>
          <w:sz w:val="20"/>
          <w:szCs w:val="20"/>
        </w:rPr>
      </w:pPr>
      <w:r w:rsidRPr="008B17B7">
        <w:rPr>
          <w:rFonts w:ascii="Arial" w:eastAsia="Arial Unicode MS" w:hAnsi="Arial" w:cs="Arial"/>
          <w:sz w:val="20"/>
          <w:szCs w:val="20"/>
        </w:rPr>
        <w:t xml:space="preserve">V kolikor verzija nima obveznih elementov se </w:t>
      </w:r>
      <w:r w:rsidR="00FE70CF">
        <w:rPr>
          <w:rFonts w:ascii="Arial" w:eastAsia="Arial Unicode MS" w:hAnsi="Arial" w:cs="Arial"/>
          <w:sz w:val="20"/>
          <w:szCs w:val="20"/>
        </w:rPr>
        <w:t>v sistem SVN</w:t>
      </w:r>
      <w:r w:rsidR="00FC71B4">
        <w:rPr>
          <w:rFonts w:ascii="Arial" w:eastAsia="Arial Unicode MS" w:hAnsi="Arial" w:cs="Arial"/>
          <w:sz w:val="20"/>
          <w:szCs w:val="20"/>
        </w:rPr>
        <w:t xml:space="preserve"> </w:t>
      </w:r>
      <w:r w:rsidRPr="008B17B7">
        <w:rPr>
          <w:rFonts w:ascii="Arial" w:eastAsia="Arial Unicode MS" w:hAnsi="Arial" w:cs="Arial"/>
          <w:sz w:val="20"/>
          <w:szCs w:val="20"/>
        </w:rPr>
        <w:t>ne more predati.</w:t>
      </w:r>
      <w:r w:rsidR="000A68A5">
        <w:rPr>
          <w:rFonts w:ascii="Arial" w:eastAsia="Arial Unicode MS" w:hAnsi="Arial" w:cs="Arial"/>
          <w:sz w:val="20"/>
          <w:szCs w:val="20"/>
        </w:rPr>
        <w:t xml:space="preserve"> </w:t>
      </w:r>
      <w:r w:rsidRPr="008B17B7">
        <w:rPr>
          <w:rFonts w:ascii="Arial" w:eastAsia="Arial Unicode MS" w:hAnsi="Arial" w:cs="Arial"/>
          <w:sz w:val="20"/>
          <w:szCs w:val="20"/>
        </w:rPr>
        <w:t xml:space="preserve">Izvora koda sistema se nahaja v </w:t>
      </w:r>
      <w:proofErr w:type="spellStart"/>
      <w:r w:rsidR="00B10010">
        <w:rPr>
          <w:rFonts w:ascii="Arial" w:eastAsia="Arial Unicode MS" w:hAnsi="Arial" w:cs="Arial"/>
          <w:sz w:val="20"/>
          <w:szCs w:val="20"/>
        </w:rPr>
        <w:t>repozitoriju</w:t>
      </w:r>
      <w:proofErr w:type="spellEnd"/>
      <w:r w:rsidRPr="008B17B7">
        <w:rPr>
          <w:rFonts w:ascii="Arial" w:eastAsia="Arial Unicode MS" w:hAnsi="Arial" w:cs="Arial"/>
          <w:sz w:val="20"/>
          <w:szCs w:val="20"/>
        </w:rPr>
        <w:t xml:space="preserve"> </w:t>
      </w:r>
      <w:r w:rsidR="000A68A5">
        <w:rPr>
          <w:rFonts w:ascii="Arial" w:eastAsia="Arial Unicode MS" w:hAnsi="Arial" w:cs="Arial"/>
          <w:sz w:val="20"/>
          <w:szCs w:val="20"/>
        </w:rPr>
        <w:t>SVN</w:t>
      </w:r>
      <w:r w:rsidRPr="008B17B7">
        <w:rPr>
          <w:rFonts w:ascii="Arial" w:eastAsia="Arial Unicode MS" w:hAnsi="Arial" w:cs="Arial"/>
          <w:sz w:val="20"/>
          <w:szCs w:val="20"/>
        </w:rPr>
        <w:t xml:space="preserve">. </w:t>
      </w:r>
    </w:p>
    <w:p w14:paraId="693C9397" w14:textId="62A21519" w:rsidR="00170777" w:rsidRDefault="00170777" w:rsidP="00170777">
      <w:pPr>
        <w:pStyle w:val="Slog1"/>
        <w:numPr>
          <w:ilvl w:val="0"/>
          <w:numId w:val="0"/>
        </w:numPr>
        <w:spacing w:line="260" w:lineRule="exact"/>
        <w:jc w:val="both"/>
        <w:rPr>
          <w:rFonts w:ascii="Arial" w:eastAsia="Arial Unicode MS" w:hAnsi="Arial" w:cs="Arial"/>
          <w:sz w:val="20"/>
          <w:szCs w:val="20"/>
        </w:rPr>
      </w:pPr>
      <w:r w:rsidRPr="008B17B7">
        <w:rPr>
          <w:rFonts w:ascii="Arial" w:eastAsia="Arial Unicode MS" w:hAnsi="Arial" w:cs="Arial"/>
          <w:sz w:val="20"/>
          <w:szCs w:val="20"/>
        </w:rPr>
        <w:t>Izvajalec si lahko kodo</w:t>
      </w:r>
      <w:r w:rsidR="000A68A5">
        <w:rPr>
          <w:rFonts w:ascii="Arial" w:eastAsia="Arial Unicode MS" w:hAnsi="Arial" w:cs="Arial"/>
          <w:sz w:val="20"/>
          <w:szCs w:val="20"/>
        </w:rPr>
        <w:t xml:space="preserve"> obstoječega informacijskega sistema za podporo ukrepom kmetijske politike CAP 20</w:t>
      </w:r>
      <w:r w:rsidR="00644D55">
        <w:rPr>
          <w:rFonts w:ascii="Arial" w:eastAsia="Arial Unicode MS" w:hAnsi="Arial" w:cs="Arial"/>
          <w:sz w:val="20"/>
          <w:szCs w:val="20"/>
        </w:rPr>
        <w:t>23</w:t>
      </w:r>
      <w:r w:rsidR="000A68A5">
        <w:rPr>
          <w:rFonts w:ascii="Arial" w:eastAsia="Arial Unicode MS" w:hAnsi="Arial" w:cs="Arial"/>
          <w:sz w:val="20"/>
          <w:szCs w:val="20"/>
        </w:rPr>
        <w:t xml:space="preserve"> – 20</w:t>
      </w:r>
      <w:r w:rsidR="00644D55">
        <w:rPr>
          <w:rFonts w:ascii="Arial" w:eastAsia="Arial Unicode MS" w:hAnsi="Arial" w:cs="Arial"/>
          <w:sz w:val="20"/>
          <w:szCs w:val="20"/>
        </w:rPr>
        <w:t>27</w:t>
      </w:r>
      <w:r w:rsidR="000A68A5">
        <w:rPr>
          <w:rFonts w:ascii="Arial" w:eastAsia="Arial Unicode MS" w:hAnsi="Arial" w:cs="Arial"/>
          <w:sz w:val="20"/>
          <w:szCs w:val="20"/>
        </w:rPr>
        <w:t xml:space="preserve">, ki </w:t>
      </w:r>
      <w:r w:rsidR="00644D55">
        <w:rPr>
          <w:rFonts w:ascii="Arial" w:eastAsia="Arial Unicode MS" w:hAnsi="Arial" w:cs="Arial"/>
          <w:sz w:val="20"/>
          <w:szCs w:val="20"/>
        </w:rPr>
        <w:t>se izvaja od leta 2023,</w:t>
      </w:r>
      <w:r w:rsidR="000A68A5">
        <w:rPr>
          <w:rFonts w:ascii="Arial" w:eastAsia="Arial Unicode MS" w:hAnsi="Arial" w:cs="Arial"/>
          <w:sz w:val="20"/>
          <w:szCs w:val="20"/>
        </w:rPr>
        <w:t xml:space="preserve"> </w:t>
      </w:r>
      <w:r w:rsidRPr="008B17B7">
        <w:rPr>
          <w:rFonts w:ascii="Arial" w:eastAsia="Arial Unicode MS" w:hAnsi="Arial" w:cs="Arial"/>
          <w:sz w:val="20"/>
          <w:szCs w:val="20"/>
        </w:rPr>
        <w:t xml:space="preserve">ogleda v okviru ogleda </w:t>
      </w:r>
      <w:r>
        <w:rPr>
          <w:rFonts w:ascii="Arial" w:eastAsia="Arial Unicode MS" w:hAnsi="Arial" w:cs="Arial"/>
          <w:sz w:val="20"/>
          <w:szCs w:val="20"/>
        </w:rPr>
        <w:t xml:space="preserve">na </w:t>
      </w:r>
      <w:r w:rsidR="00FC71B4">
        <w:rPr>
          <w:rFonts w:ascii="Arial" w:eastAsia="Arial Unicode MS" w:hAnsi="Arial" w:cs="Arial"/>
          <w:sz w:val="20"/>
          <w:szCs w:val="20"/>
        </w:rPr>
        <w:t xml:space="preserve">sedežu </w:t>
      </w:r>
      <w:r>
        <w:rPr>
          <w:rFonts w:ascii="Arial" w:eastAsia="Arial Unicode MS" w:hAnsi="Arial" w:cs="Arial"/>
          <w:sz w:val="20"/>
          <w:szCs w:val="20"/>
        </w:rPr>
        <w:t xml:space="preserve">naročnika v skladu s </w:t>
      </w:r>
      <w:r w:rsidRPr="008A5AF4">
        <w:rPr>
          <w:rFonts w:ascii="Arial" w:eastAsia="Arial Unicode MS" w:hAnsi="Arial" w:cs="Arial"/>
          <w:sz w:val="20"/>
          <w:szCs w:val="20"/>
        </w:rPr>
        <w:t>točko 7.3 Navodil</w:t>
      </w:r>
      <w:r>
        <w:rPr>
          <w:rFonts w:ascii="Arial" w:eastAsia="Arial Unicode MS" w:hAnsi="Arial" w:cs="Arial"/>
          <w:sz w:val="20"/>
          <w:szCs w:val="20"/>
        </w:rPr>
        <w:t xml:space="preserve"> ponudniku</w:t>
      </w:r>
      <w:r w:rsidRPr="008B17B7">
        <w:rPr>
          <w:rFonts w:ascii="Arial" w:eastAsia="Arial Unicode MS" w:hAnsi="Arial" w:cs="Arial"/>
          <w:sz w:val="20"/>
          <w:szCs w:val="20"/>
        </w:rPr>
        <w:t>. Po zaključenem postopku javnega naročila pa jo uporablja za potrebe vzdrževanja in</w:t>
      </w:r>
      <w:r>
        <w:rPr>
          <w:rFonts w:ascii="Arial" w:eastAsia="Arial Unicode MS" w:hAnsi="Arial" w:cs="Arial"/>
          <w:sz w:val="20"/>
          <w:szCs w:val="20"/>
        </w:rPr>
        <w:t xml:space="preserve"> nadgradenj</w:t>
      </w:r>
      <w:r w:rsidRPr="008B17B7">
        <w:rPr>
          <w:rFonts w:ascii="Arial" w:eastAsia="Arial Unicode MS" w:hAnsi="Arial" w:cs="Arial"/>
          <w:sz w:val="20"/>
          <w:szCs w:val="20"/>
        </w:rPr>
        <w:t>.</w:t>
      </w:r>
    </w:p>
    <w:p w14:paraId="11F7E6E1" w14:textId="77777777" w:rsidR="00502EB5" w:rsidRPr="00502EB5" w:rsidRDefault="00502EB5" w:rsidP="00502EB5">
      <w:pPr>
        <w:pStyle w:val="Slog1"/>
        <w:numPr>
          <w:ilvl w:val="0"/>
          <w:numId w:val="0"/>
        </w:numPr>
        <w:spacing w:line="260" w:lineRule="exact"/>
        <w:jc w:val="both"/>
        <w:rPr>
          <w:rFonts w:ascii="Arial" w:eastAsia="Arial Unicode MS" w:hAnsi="Arial" w:cs="Arial"/>
          <w:sz w:val="20"/>
          <w:szCs w:val="20"/>
        </w:rPr>
      </w:pPr>
    </w:p>
    <w:p w14:paraId="6E61014E" w14:textId="77777777" w:rsidR="00502EB5" w:rsidRPr="00502EB5" w:rsidRDefault="00FD17AC" w:rsidP="00502EB5">
      <w:pPr>
        <w:pStyle w:val="Slog1"/>
        <w:numPr>
          <w:ilvl w:val="0"/>
          <w:numId w:val="0"/>
        </w:numPr>
        <w:spacing w:line="260" w:lineRule="exact"/>
        <w:jc w:val="both"/>
        <w:rPr>
          <w:rFonts w:ascii="Arial" w:eastAsia="Arial Unicode MS" w:hAnsi="Arial" w:cs="Arial"/>
          <w:sz w:val="20"/>
          <w:szCs w:val="20"/>
        </w:rPr>
      </w:pPr>
      <w:r>
        <w:rPr>
          <w:rFonts w:ascii="Arial" w:eastAsia="Arial Unicode MS" w:hAnsi="Arial" w:cs="Arial"/>
          <w:sz w:val="20"/>
          <w:szCs w:val="20"/>
        </w:rPr>
        <w:t xml:space="preserve">Informacijski sistem </w:t>
      </w:r>
      <w:r w:rsidRPr="00FD17AC">
        <w:rPr>
          <w:rFonts w:ascii="Arial" w:eastAsia="Arial Unicode MS" w:hAnsi="Arial" w:cs="Arial"/>
          <w:sz w:val="20"/>
          <w:szCs w:val="20"/>
        </w:rPr>
        <w:t>za izvajanje ukrepov skupne kmetijske politike</w:t>
      </w:r>
      <w:r>
        <w:rPr>
          <w:rFonts w:ascii="Arial" w:eastAsia="Arial Unicode MS" w:hAnsi="Arial" w:cs="Arial"/>
          <w:sz w:val="20"/>
          <w:szCs w:val="20"/>
        </w:rPr>
        <w:t xml:space="preserve"> naročnika </w:t>
      </w:r>
      <w:r w:rsidR="00502EB5" w:rsidRPr="00502EB5">
        <w:rPr>
          <w:rFonts w:ascii="Arial" w:eastAsia="Arial Unicode MS" w:hAnsi="Arial" w:cs="Arial"/>
          <w:sz w:val="20"/>
          <w:szCs w:val="20"/>
        </w:rPr>
        <w:t xml:space="preserve">je sestavljen iz naslednjih modulov: </w:t>
      </w:r>
    </w:p>
    <w:p w14:paraId="20B38067" w14:textId="77777777" w:rsidR="00502EB5" w:rsidRPr="00502EB5" w:rsidRDefault="00502EB5" w:rsidP="00FD17AC">
      <w:pPr>
        <w:pStyle w:val="Slog1"/>
        <w:numPr>
          <w:ilvl w:val="0"/>
          <w:numId w:val="0"/>
        </w:numPr>
        <w:spacing w:line="260" w:lineRule="exact"/>
        <w:ind w:left="720"/>
        <w:jc w:val="both"/>
        <w:rPr>
          <w:rFonts w:ascii="Arial" w:eastAsia="Arial Unicode MS" w:hAnsi="Arial" w:cs="Arial"/>
          <w:sz w:val="20"/>
          <w:szCs w:val="20"/>
        </w:rPr>
      </w:pPr>
      <w:r w:rsidRPr="00502EB5">
        <w:rPr>
          <w:rFonts w:ascii="Arial" w:eastAsia="Arial Unicode MS" w:hAnsi="Arial" w:cs="Arial"/>
          <w:sz w:val="20"/>
          <w:szCs w:val="20"/>
        </w:rPr>
        <w:tab/>
      </w:r>
    </w:p>
    <w:p w14:paraId="2151A751" w14:textId="60D0BE9D" w:rsidR="00502EB5" w:rsidRPr="00502EB5" w:rsidRDefault="00B10010" w:rsidP="00502EB5">
      <w:pPr>
        <w:pStyle w:val="Slog1"/>
        <w:numPr>
          <w:ilvl w:val="0"/>
          <w:numId w:val="20"/>
        </w:numPr>
        <w:spacing w:line="260" w:lineRule="exact"/>
        <w:jc w:val="both"/>
        <w:rPr>
          <w:rFonts w:ascii="Arial" w:eastAsia="Arial Unicode MS" w:hAnsi="Arial" w:cs="Arial"/>
          <w:sz w:val="20"/>
          <w:szCs w:val="20"/>
        </w:rPr>
      </w:pPr>
      <w:r>
        <w:rPr>
          <w:rFonts w:ascii="Arial" w:eastAsia="Arial Unicode MS" w:hAnsi="Arial" w:cs="Arial"/>
          <w:sz w:val="20"/>
          <w:szCs w:val="20"/>
        </w:rPr>
        <w:t>Modul za izvajanje kampanje</w:t>
      </w:r>
      <w:r w:rsidR="00502EB5" w:rsidRPr="00502EB5">
        <w:rPr>
          <w:rFonts w:ascii="Arial" w:eastAsia="Arial Unicode MS" w:hAnsi="Arial" w:cs="Arial"/>
          <w:sz w:val="20"/>
          <w:szCs w:val="20"/>
        </w:rPr>
        <w:t xml:space="preserve"> vnosa zbirnih vlog za neposredna plačila in kmetijsko</w:t>
      </w:r>
      <w:r w:rsidR="004A2D37">
        <w:rPr>
          <w:rFonts w:ascii="Arial" w:eastAsia="Arial Unicode MS" w:hAnsi="Arial" w:cs="Arial"/>
          <w:sz w:val="20"/>
          <w:szCs w:val="20"/>
        </w:rPr>
        <w:t xml:space="preserve"> </w:t>
      </w:r>
      <w:r w:rsidR="00502EB5" w:rsidRPr="00502EB5">
        <w:rPr>
          <w:rFonts w:ascii="Arial" w:eastAsia="Arial Unicode MS" w:hAnsi="Arial" w:cs="Arial"/>
          <w:sz w:val="20"/>
          <w:szCs w:val="20"/>
        </w:rPr>
        <w:t>-</w:t>
      </w:r>
      <w:r w:rsidR="004A2D37">
        <w:rPr>
          <w:rFonts w:ascii="Arial" w:eastAsia="Arial Unicode MS" w:hAnsi="Arial" w:cs="Arial"/>
          <w:sz w:val="20"/>
          <w:szCs w:val="20"/>
        </w:rPr>
        <w:t xml:space="preserve"> </w:t>
      </w:r>
      <w:r w:rsidR="004A2D37" w:rsidRPr="00502EB5">
        <w:rPr>
          <w:rFonts w:ascii="Arial" w:eastAsia="Arial Unicode MS" w:hAnsi="Arial" w:cs="Arial"/>
          <w:sz w:val="20"/>
          <w:szCs w:val="20"/>
        </w:rPr>
        <w:t>okolijske</w:t>
      </w:r>
      <w:r w:rsidR="00502EB5" w:rsidRPr="00502EB5">
        <w:rPr>
          <w:rFonts w:ascii="Arial" w:eastAsia="Arial Unicode MS" w:hAnsi="Arial" w:cs="Arial"/>
          <w:sz w:val="20"/>
          <w:szCs w:val="20"/>
        </w:rPr>
        <w:t xml:space="preserve"> ukrepe. V času kampanje se vnašajo vloge in zahtevki za neposredna plačila in ukrepe kmetijsko </w:t>
      </w:r>
      <w:r w:rsidR="00644D55">
        <w:rPr>
          <w:rFonts w:ascii="Arial" w:eastAsia="Arial Unicode MS" w:hAnsi="Arial" w:cs="Arial"/>
          <w:sz w:val="20"/>
          <w:szCs w:val="20"/>
        </w:rPr>
        <w:t xml:space="preserve">okolijskih </w:t>
      </w:r>
      <w:r w:rsidR="00502EB5" w:rsidRPr="00502EB5">
        <w:rPr>
          <w:rFonts w:ascii="Arial" w:eastAsia="Arial Unicode MS" w:hAnsi="Arial" w:cs="Arial"/>
          <w:sz w:val="20"/>
          <w:szCs w:val="20"/>
        </w:rPr>
        <w:t>programov. Pri vnosu vlog in zahtevkov se upravičenec najprej opredelil o svojem statusu glede na velikost kmetijskega gospodarstva in ostale pogoje. Na osnovi statusa upravičenca je definirano več procesov oddaje vloge. Najmanj eden od procesov oddaje vloge ali zahtevkov temelji na grafičnem lociranju zahtevkov (zahtevki so lahko opredeljeni za celotni GERK ali za dele znotraj posameznega GERK-a – ti deli so grafično locirani znotraj GERK-a</w:t>
      </w:r>
      <w:r w:rsidR="00FD17AC">
        <w:rPr>
          <w:rFonts w:ascii="Arial" w:eastAsia="Arial Unicode MS" w:hAnsi="Arial" w:cs="Arial"/>
          <w:sz w:val="20"/>
          <w:szCs w:val="20"/>
        </w:rPr>
        <w:t>)</w:t>
      </w:r>
      <w:r w:rsidR="00502EB5" w:rsidRPr="00502EB5">
        <w:rPr>
          <w:rFonts w:ascii="Arial" w:eastAsia="Arial Unicode MS" w:hAnsi="Arial" w:cs="Arial"/>
          <w:sz w:val="20"/>
          <w:szCs w:val="20"/>
        </w:rPr>
        <w:t>. Grafični vmesnik za vnos upravlja z več različnimi grafičnimi podlagami, ki so posodobljene ali na novo  definirane vsako leto.</w:t>
      </w:r>
      <w:r w:rsidR="00851DCB">
        <w:rPr>
          <w:rFonts w:ascii="Arial" w:eastAsia="Arial Unicode MS" w:hAnsi="Arial" w:cs="Arial"/>
          <w:sz w:val="20"/>
          <w:szCs w:val="20"/>
        </w:rPr>
        <w:t xml:space="preserve"> Prav tako je grafični vmesnik integracijsko povezan s sistemom za spremljanje (monitoring</w:t>
      </w:r>
      <w:r w:rsidR="00644D55">
        <w:rPr>
          <w:rFonts w:ascii="Arial" w:eastAsia="Arial Unicode MS" w:hAnsi="Arial" w:cs="Arial"/>
          <w:sz w:val="20"/>
          <w:szCs w:val="20"/>
        </w:rPr>
        <w:t xml:space="preserve"> - sopotnik</w:t>
      </w:r>
      <w:r w:rsidR="00851DCB">
        <w:rPr>
          <w:rFonts w:ascii="Arial" w:eastAsia="Arial Unicode MS" w:hAnsi="Arial" w:cs="Arial"/>
          <w:sz w:val="20"/>
          <w:szCs w:val="20"/>
        </w:rPr>
        <w:t>), ki se</w:t>
      </w:r>
      <w:r>
        <w:rPr>
          <w:rFonts w:ascii="Arial" w:eastAsia="Arial Unicode MS" w:hAnsi="Arial" w:cs="Arial"/>
          <w:sz w:val="20"/>
          <w:szCs w:val="20"/>
        </w:rPr>
        <w:t xml:space="preserve"> na Agenciji</w:t>
      </w:r>
      <w:r w:rsidR="00851DCB">
        <w:rPr>
          <w:rFonts w:ascii="Arial" w:eastAsia="Arial Unicode MS" w:hAnsi="Arial" w:cs="Arial"/>
          <w:sz w:val="20"/>
          <w:szCs w:val="20"/>
        </w:rPr>
        <w:t xml:space="preserve"> izvaja od </w:t>
      </w:r>
      <w:r w:rsidR="00644D55">
        <w:rPr>
          <w:rFonts w:ascii="Arial" w:eastAsia="Arial Unicode MS" w:hAnsi="Arial" w:cs="Arial"/>
          <w:sz w:val="20"/>
          <w:szCs w:val="20"/>
        </w:rPr>
        <w:t>a</w:t>
      </w:r>
      <w:r w:rsidR="00851DCB">
        <w:rPr>
          <w:rFonts w:ascii="Arial" w:eastAsia="Arial Unicode MS" w:hAnsi="Arial" w:cs="Arial"/>
          <w:sz w:val="20"/>
          <w:szCs w:val="20"/>
        </w:rPr>
        <w:t xml:space="preserve">vgusta vsako leto in omogoča upravljanje z grafičnimi podatki na podlagi ustrezno obdelanih satelitskih posnetkov. Oba sistema sta medsebojno povezana in soodvisna. </w:t>
      </w:r>
    </w:p>
    <w:p w14:paraId="548C953B" w14:textId="77777777" w:rsidR="00502EB5" w:rsidRPr="00502EB5" w:rsidRDefault="00502EB5" w:rsidP="00502EB5">
      <w:pPr>
        <w:pStyle w:val="Slog1"/>
        <w:numPr>
          <w:ilvl w:val="0"/>
          <w:numId w:val="0"/>
        </w:numPr>
        <w:spacing w:line="260" w:lineRule="exact"/>
        <w:ind w:left="397"/>
        <w:jc w:val="both"/>
        <w:rPr>
          <w:rFonts w:ascii="Arial" w:eastAsia="Arial Unicode MS" w:hAnsi="Arial" w:cs="Arial"/>
          <w:sz w:val="20"/>
          <w:szCs w:val="20"/>
        </w:rPr>
      </w:pPr>
    </w:p>
    <w:p w14:paraId="3045EB3A" w14:textId="536F195B" w:rsidR="00502EB5" w:rsidRPr="00502EB5" w:rsidRDefault="00B10010" w:rsidP="00FD17AC">
      <w:pPr>
        <w:pStyle w:val="Slog1"/>
        <w:numPr>
          <w:ilvl w:val="0"/>
          <w:numId w:val="0"/>
        </w:numPr>
        <w:spacing w:line="260" w:lineRule="exact"/>
        <w:ind w:left="720"/>
        <w:jc w:val="both"/>
        <w:rPr>
          <w:rFonts w:ascii="Arial" w:eastAsia="Arial Unicode MS" w:hAnsi="Arial" w:cs="Arial"/>
          <w:sz w:val="20"/>
          <w:szCs w:val="20"/>
        </w:rPr>
      </w:pPr>
      <w:r>
        <w:rPr>
          <w:rFonts w:ascii="Arial" w:eastAsia="Arial Unicode MS" w:hAnsi="Arial" w:cs="Arial"/>
          <w:sz w:val="20"/>
          <w:szCs w:val="20"/>
        </w:rPr>
        <w:t>Modul za i</w:t>
      </w:r>
      <w:r w:rsidR="00502EB5" w:rsidRPr="00502EB5">
        <w:rPr>
          <w:rFonts w:ascii="Arial" w:eastAsia="Arial Unicode MS" w:hAnsi="Arial" w:cs="Arial"/>
          <w:sz w:val="20"/>
          <w:szCs w:val="20"/>
        </w:rPr>
        <w:t>zvajanje kampanje vnosa zbirnih vlog je vsako leto časovno omejena. V tem času je potrebno zagotoviti nemoteno delovanje celotnega informacijskega sistema, ki zajema: prijavo v sistem e-</w:t>
      </w:r>
      <w:r w:rsidR="00851DCB">
        <w:rPr>
          <w:rFonts w:ascii="Arial" w:eastAsia="Arial Unicode MS" w:hAnsi="Arial" w:cs="Arial"/>
          <w:sz w:val="20"/>
          <w:szCs w:val="20"/>
        </w:rPr>
        <w:t>kmetijstva</w:t>
      </w:r>
      <w:r w:rsidR="00502EB5" w:rsidRPr="00502EB5">
        <w:rPr>
          <w:rFonts w:ascii="Arial" w:eastAsia="Arial Unicode MS" w:hAnsi="Arial" w:cs="Arial"/>
          <w:sz w:val="20"/>
          <w:szCs w:val="20"/>
        </w:rPr>
        <w:t>, vnos alfa numeričnih podatkov o vlogi in vnos grafičnih podatkov (definiranje natančnih lokacij znotraj območij in GERK-ov</w:t>
      </w:r>
      <w:r w:rsidR="00851DCB">
        <w:rPr>
          <w:rFonts w:ascii="Arial" w:eastAsia="Arial Unicode MS" w:hAnsi="Arial" w:cs="Arial"/>
          <w:sz w:val="20"/>
          <w:szCs w:val="20"/>
        </w:rPr>
        <w:t>, neposredna povezava s sistemom za spremljanje</w:t>
      </w:r>
      <w:r w:rsidR="00644D55">
        <w:rPr>
          <w:rFonts w:ascii="Arial" w:eastAsia="Arial Unicode MS" w:hAnsi="Arial" w:cs="Arial"/>
          <w:sz w:val="20"/>
          <w:szCs w:val="20"/>
        </w:rPr>
        <w:t xml:space="preserve"> - monitoring</w:t>
      </w:r>
      <w:r w:rsidR="00502EB5" w:rsidRPr="00502EB5">
        <w:rPr>
          <w:rFonts w:ascii="Arial" w:eastAsia="Arial Unicode MS" w:hAnsi="Arial" w:cs="Arial"/>
          <w:sz w:val="20"/>
          <w:szCs w:val="20"/>
        </w:rPr>
        <w:t>), proces prehoda vloge skozi statuse (možna so dopolnjevanja vloge</w:t>
      </w:r>
      <w:r w:rsidR="00644D55">
        <w:rPr>
          <w:rFonts w:ascii="Arial" w:eastAsia="Arial Unicode MS" w:hAnsi="Arial" w:cs="Arial"/>
          <w:sz w:val="20"/>
          <w:szCs w:val="20"/>
        </w:rPr>
        <w:t xml:space="preserve"> z novimi intervencijami oziroma umiki intervencij iz že oddanih vlog</w:t>
      </w:r>
      <w:r w:rsidR="00502EB5" w:rsidRPr="00502EB5">
        <w:rPr>
          <w:rFonts w:ascii="Arial" w:eastAsia="Arial Unicode MS" w:hAnsi="Arial" w:cs="Arial"/>
          <w:sz w:val="20"/>
          <w:szCs w:val="20"/>
        </w:rPr>
        <w:t>), zaključevanje vloge in digitalno podpisovanje, oddaja vloge v e-hrambo. Vnos zbirnih vlog se izvaja po celotnem območju Slovenije in se neposredno povezuje na informacijski sistem preko spleta.</w:t>
      </w:r>
      <w:r w:rsidR="00644D55">
        <w:rPr>
          <w:rFonts w:ascii="Arial" w:eastAsia="Arial Unicode MS" w:hAnsi="Arial" w:cs="Arial"/>
          <w:sz w:val="20"/>
          <w:szCs w:val="20"/>
        </w:rPr>
        <w:t xml:space="preserve"> Po oddani zbirni vlogi lahko upravičenec umakne zahteva za podano intervencijo do Novembra za tekoče leto.</w:t>
      </w:r>
    </w:p>
    <w:p w14:paraId="055DCE0A" w14:textId="77777777" w:rsidR="00502EB5" w:rsidRPr="00502EB5" w:rsidRDefault="00502EB5" w:rsidP="00502EB5">
      <w:pPr>
        <w:pStyle w:val="Slog1"/>
        <w:numPr>
          <w:ilvl w:val="0"/>
          <w:numId w:val="0"/>
        </w:numPr>
        <w:spacing w:line="260" w:lineRule="exact"/>
        <w:ind w:left="397" w:hanging="397"/>
        <w:jc w:val="both"/>
        <w:rPr>
          <w:rFonts w:ascii="Arial" w:eastAsia="Arial Unicode MS" w:hAnsi="Arial" w:cs="Arial"/>
          <w:sz w:val="20"/>
          <w:szCs w:val="20"/>
        </w:rPr>
      </w:pPr>
    </w:p>
    <w:p w14:paraId="7AB6116C" w14:textId="69F0DBD1" w:rsidR="00502EB5" w:rsidRPr="00502EB5" w:rsidRDefault="00B10010" w:rsidP="00502EB5">
      <w:pPr>
        <w:pStyle w:val="Slog1"/>
        <w:numPr>
          <w:ilvl w:val="0"/>
          <w:numId w:val="20"/>
        </w:numPr>
        <w:spacing w:line="260" w:lineRule="exact"/>
        <w:jc w:val="both"/>
        <w:rPr>
          <w:rFonts w:ascii="Arial" w:eastAsia="Arial Unicode MS" w:hAnsi="Arial" w:cs="Arial"/>
          <w:sz w:val="20"/>
          <w:szCs w:val="20"/>
        </w:rPr>
      </w:pPr>
      <w:r>
        <w:rPr>
          <w:rFonts w:ascii="Arial" w:eastAsia="Arial Unicode MS" w:hAnsi="Arial" w:cs="Arial"/>
          <w:sz w:val="20"/>
          <w:szCs w:val="20"/>
        </w:rPr>
        <w:t>Modul</w:t>
      </w:r>
      <w:r w:rsidR="00502EB5" w:rsidRPr="00502EB5">
        <w:rPr>
          <w:rFonts w:ascii="Arial" w:eastAsia="Arial Unicode MS" w:hAnsi="Arial" w:cs="Arial"/>
          <w:sz w:val="20"/>
          <w:szCs w:val="20"/>
        </w:rPr>
        <w:t xml:space="preserve"> </w:t>
      </w:r>
      <w:r>
        <w:rPr>
          <w:rFonts w:ascii="Arial" w:eastAsia="Arial Unicode MS" w:hAnsi="Arial" w:cs="Arial"/>
          <w:sz w:val="20"/>
          <w:szCs w:val="20"/>
        </w:rPr>
        <w:t>za vnos</w:t>
      </w:r>
      <w:r w:rsidR="00502EB5" w:rsidRPr="00502EB5">
        <w:rPr>
          <w:rFonts w:ascii="Arial" w:eastAsia="Arial Unicode MS" w:hAnsi="Arial" w:cs="Arial"/>
          <w:sz w:val="20"/>
          <w:szCs w:val="20"/>
        </w:rPr>
        <w:t xml:space="preserve"> vlog za programe razvoja podeželja. Vnos vlog za izvajanje ukrepov razvoja podeželja poteka v več kampanjah na leto, ki so časovno omejene. Kampanja lahko traja 30 ali več dni. V tem času se vnašajo vloge za različne programe razvoja podeželja, kar zahteva široko povezanost na različne vire poda</w:t>
      </w:r>
      <w:r w:rsidR="0016670F">
        <w:rPr>
          <w:rFonts w:ascii="Arial" w:eastAsia="Arial Unicode MS" w:hAnsi="Arial" w:cs="Arial"/>
          <w:sz w:val="20"/>
          <w:szCs w:val="20"/>
        </w:rPr>
        <w:t>tkov, ki se nahajajo pri naročniku, m</w:t>
      </w:r>
      <w:r w:rsidR="00502EB5" w:rsidRPr="00502EB5">
        <w:rPr>
          <w:rFonts w:ascii="Arial" w:eastAsia="Arial Unicode MS" w:hAnsi="Arial" w:cs="Arial"/>
          <w:sz w:val="20"/>
          <w:szCs w:val="20"/>
        </w:rPr>
        <w:t xml:space="preserve">inistrstvih ali ostalih zunanjih virih. Vloge za programe razvoja podeželja so iz različnih področij investicijskega vlaganja (investicije v kmetijsko opremo, zgradbe, proizvodne linije ipd.). Vnosni obrazci so za potrebe </w:t>
      </w:r>
      <w:r w:rsidR="00502EB5" w:rsidRPr="00502EB5">
        <w:rPr>
          <w:rFonts w:ascii="Arial" w:eastAsia="Arial Unicode MS" w:hAnsi="Arial" w:cs="Arial"/>
          <w:sz w:val="20"/>
          <w:szCs w:val="20"/>
        </w:rPr>
        <w:lastRenderedPageBreak/>
        <w:t>prilagajanja zahtevam posameznega razpisa delno dinamično nastavljivi. V času vnosov različnih vlog za razpise, ki lahko potekajo tudi vzporedno je potrebno zagotoviti nemoteno delovanje informacijskega sistema in vseh podpornih modulov (prijava v e-</w:t>
      </w:r>
      <w:r w:rsidR="008A7E91">
        <w:rPr>
          <w:rFonts w:ascii="Arial" w:eastAsia="Arial Unicode MS" w:hAnsi="Arial" w:cs="Arial"/>
          <w:sz w:val="20"/>
          <w:szCs w:val="20"/>
        </w:rPr>
        <w:t>kmetijstvo</w:t>
      </w:r>
      <w:r w:rsidR="00502EB5" w:rsidRPr="00502EB5">
        <w:rPr>
          <w:rFonts w:ascii="Arial" w:eastAsia="Arial Unicode MS" w:hAnsi="Arial" w:cs="Arial"/>
          <w:sz w:val="20"/>
          <w:szCs w:val="20"/>
        </w:rPr>
        <w:t>, oddaja vlog v e-hrambo, povezava na notranje in zunanje registre itd.) saj je izvajanje vnosa vlog časovno omejeno za posamezni razpis.</w:t>
      </w:r>
      <w:r w:rsidR="008A7E91">
        <w:rPr>
          <w:rFonts w:ascii="Arial" w:eastAsia="Arial Unicode MS" w:hAnsi="Arial" w:cs="Arial"/>
          <w:sz w:val="20"/>
          <w:szCs w:val="20"/>
        </w:rPr>
        <w:t xml:space="preserve"> V času vnosa vlog se že izvajajo določene preveritve, ki omogočajo, da </w:t>
      </w:r>
      <w:r w:rsidR="00236742">
        <w:rPr>
          <w:rFonts w:ascii="Arial" w:eastAsia="Arial Unicode MS" w:hAnsi="Arial" w:cs="Arial"/>
          <w:sz w:val="20"/>
          <w:szCs w:val="20"/>
        </w:rPr>
        <w:t>so podatki v vnosnih poljih in ostale logične povezave med podatki preverjene</w:t>
      </w:r>
      <w:r w:rsidR="008A7E91">
        <w:rPr>
          <w:rFonts w:ascii="Arial" w:eastAsia="Arial Unicode MS" w:hAnsi="Arial" w:cs="Arial"/>
          <w:sz w:val="20"/>
          <w:szCs w:val="20"/>
        </w:rPr>
        <w:t>, kar olajša in pohitri nadaljnje postopke.</w:t>
      </w:r>
      <w:r w:rsidR="006C0358">
        <w:rPr>
          <w:rFonts w:ascii="Arial" w:eastAsia="Arial Unicode MS" w:hAnsi="Arial" w:cs="Arial"/>
          <w:sz w:val="20"/>
          <w:szCs w:val="20"/>
        </w:rPr>
        <w:t xml:space="preserve"> Planira se uvajanje AI orodij na področju preverjanja dokumentov in dejanskega stanja.</w:t>
      </w:r>
    </w:p>
    <w:p w14:paraId="35C75A7D" w14:textId="77777777" w:rsidR="00502EB5" w:rsidRPr="00502EB5" w:rsidRDefault="00502EB5" w:rsidP="00502EB5">
      <w:pPr>
        <w:pStyle w:val="Slog1"/>
        <w:numPr>
          <w:ilvl w:val="0"/>
          <w:numId w:val="0"/>
        </w:numPr>
        <w:spacing w:line="260" w:lineRule="exact"/>
        <w:ind w:left="397"/>
        <w:jc w:val="both"/>
        <w:rPr>
          <w:rFonts w:ascii="Arial" w:eastAsia="Arial Unicode MS" w:hAnsi="Arial" w:cs="Arial"/>
          <w:sz w:val="20"/>
          <w:szCs w:val="20"/>
        </w:rPr>
      </w:pPr>
    </w:p>
    <w:p w14:paraId="3BE749CC" w14:textId="0106EAF4" w:rsidR="00502EB5" w:rsidRDefault="00F01D17" w:rsidP="00502EB5">
      <w:pPr>
        <w:pStyle w:val="Slog1"/>
        <w:numPr>
          <w:ilvl w:val="0"/>
          <w:numId w:val="20"/>
        </w:numPr>
        <w:spacing w:line="260" w:lineRule="exact"/>
        <w:jc w:val="both"/>
        <w:rPr>
          <w:rFonts w:ascii="Arial" w:eastAsia="Arial Unicode MS" w:hAnsi="Arial" w:cs="Arial"/>
          <w:sz w:val="20"/>
          <w:szCs w:val="20"/>
        </w:rPr>
      </w:pPr>
      <w:r>
        <w:rPr>
          <w:rFonts w:ascii="Arial" w:eastAsia="Arial Unicode MS" w:hAnsi="Arial" w:cs="Arial"/>
          <w:sz w:val="20"/>
          <w:szCs w:val="20"/>
        </w:rPr>
        <w:t>Modula za a</w:t>
      </w:r>
      <w:r w:rsidR="00502EB5" w:rsidRPr="00502EB5">
        <w:rPr>
          <w:rFonts w:ascii="Arial" w:eastAsia="Arial Unicode MS" w:hAnsi="Arial" w:cs="Arial"/>
          <w:sz w:val="20"/>
          <w:szCs w:val="20"/>
        </w:rPr>
        <w:t>dministrativn</w:t>
      </w:r>
      <w:r>
        <w:rPr>
          <w:rFonts w:ascii="Arial" w:eastAsia="Arial Unicode MS" w:hAnsi="Arial" w:cs="Arial"/>
          <w:sz w:val="20"/>
          <w:szCs w:val="20"/>
        </w:rPr>
        <w:t>o</w:t>
      </w:r>
      <w:r w:rsidR="00502EB5" w:rsidRPr="00502EB5">
        <w:rPr>
          <w:rFonts w:ascii="Arial" w:eastAsia="Arial Unicode MS" w:hAnsi="Arial" w:cs="Arial"/>
          <w:sz w:val="20"/>
          <w:szCs w:val="20"/>
        </w:rPr>
        <w:t xml:space="preserve"> obdelav</w:t>
      </w:r>
      <w:r>
        <w:rPr>
          <w:rFonts w:ascii="Arial" w:eastAsia="Arial Unicode MS" w:hAnsi="Arial" w:cs="Arial"/>
          <w:sz w:val="20"/>
          <w:szCs w:val="20"/>
        </w:rPr>
        <w:t>o</w:t>
      </w:r>
      <w:r w:rsidR="00502EB5" w:rsidRPr="00502EB5">
        <w:rPr>
          <w:rFonts w:ascii="Arial" w:eastAsia="Arial Unicode MS" w:hAnsi="Arial" w:cs="Arial"/>
          <w:sz w:val="20"/>
          <w:szCs w:val="20"/>
        </w:rPr>
        <w:t xml:space="preserve"> zbirnih vlog. Proces administrativne obdelave</w:t>
      </w:r>
      <w:r>
        <w:rPr>
          <w:rFonts w:ascii="Arial" w:eastAsia="Arial Unicode MS" w:hAnsi="Arial" w:cs="Arial"/>
          <w:sz w:val="20"/>
          <w:szCs w:val="20"/>
        </w:rPr>
        <w:t xml:space="preserve"> zbirnih</w:t>
      </w:r>
      <w:r w:rsidR="00502EB5" w:rsidRPr="00502EB5">
        <w:rPr>
          <w:rFonts w:ascii="Arial" w:eastAsia="Arial Unicode MS" w:hAnsi="Arial" w:cs="Arial"/>
          <w:sz w:val="20"/>
          <w:szCs w:val="20"/>
        </w:rPr>
        <w:t xml:space="preserve"> vlog lahko poteka delno vzporedno s kampanjo vnosa vlog in je namenjeno preventivnemu preverjanju vnesenih podatkov. Po končani kampanji se izvaja administrativna obdelava vlog, ki zajema preverjanje podatkov na registre in evidence,</w:t>
      </w:r>
      <w:r w:rsidR="008A7E91">
        <w:rPr>
          <w:rFonts w:ascii="Arial" w:eastAsia="Arial Unicode MS" w:hAnsi="Arial" w:cs="Arial"/>
          <w:sz w:val="20"/>
          <w:szCs w:val="20"/>
        </w:rPr>
        <w:t xml:space="preserve"> neposredna povezava na sistem za spremljanje (monitoring</w:t>
      </w:r>
      <w:r w:rsidR="006C0358">
        <w:rPr>
          <w:rFonts w:ascii="Arial" w:eastAsia="Arial Unicode MS" w:hAnsi="Arial" w:cs="Arial"/>
          <w:sz w:val="20"/>
          <w:szCs w:val="20"/>
        </w:rPr>
        <w:t xml:space="preserve"> - sopotnik</w:t>
      </w:r>
      <w:r w:rsidR="008A7E91">
        <w:rPr>
          <w:rFonts w:ascii="Arial" w:eastAsia="Arial Unicode MS" w:hAnsi="Arial" w:cs="Arial"/>
          <w:sz w:val="20"/>
          <w:szCs w:val="20"/>
        </w:rPr>
        <w:t>),</w:t>
      </w:r>
      <w:r w:rsidR="006C0358">
        <w:rPr>
          <w:rFonts w:ascii="Arial" w:eastAsia="Arial Unicode MS" w:hAnsi="Arial" w:cs="Arial"/>
          <w:sz w:val="20"/>
          <w:szCs w:val="20"/>
        </w:rPr>
        <w:t xml:space="preserve"> neposredna povezava na sistem pregledov na kraju samem,</w:t>
      </w:r>
      <w:r w:rsidR="00502EB5" w:rsidRPr="00502EB5">
        <w:rPr>
          <w:rFonts w:ascii="Arial" w:eastAsia="Arial Unicode MS" w:hAnsi="Arial" w:cs="Arial"/>
          <w:sz w:val="20"/>
          <w:szCs w:val="20"/>
        </w:rPr>
        <w:t xml:space="preserve"> preverjanje podatkov na podlagi izvajanja grafičnih presekov glede na različne grafične sloje, preverjanje podatkov na podlagi poslovnih in procesnih pravil in pozivanje na dopolnitve. Administrativno preverjanje vlog se izvaja paketno za več vlog hkrati. Administrativna obdelava vlog je del informacijskega sistema, ki se izvaja </w:t>
      </w:r>
      <w:r w:rsidR="003A6B91">
        <w:rPr>
          <w:rFonts w:ascii="Arial" w:eastAsia="Arial Unicode MS" w:hAnsi="Arial" w:cs="Arial"/>
          <w:sz w:val="20"/>
          <w:szCs w:val="20"/>
        </w:rPr>
        <w:t>kot notranji proces pri</w:t>
      </w:r>
      <w:r w:rsidR="00502EB5" w:rsidRPr="00502EB5">
        <w:rPr>
          <w:rFonts w:ascii="Arial" w:eastAsia="Arial Unicode MS" w:hAnsi="Arial" w:cs="Arial"/>
          <w:sz w:val="20"/>
          <w:szCs w:val="20"/>
        </w:rPr>
        <w:t xml:space="preserve"> </w:t>
      </w:r>
      <w:r w:rsidR="003A6B91">
        <w:rPr>
          <w:rFonts w:ascii="Arial" w:eastAsia="Arial Unicode MS" w:hAnsi="Arial" w:cs="Arial"/>
          <w:sz w:val="20"/>
          <w:szCs w:val="20"/>
        </w:rPr>
        <w:t xml:space="preserve">naročniku </w:t>
      </w:r>
      <w:r w:rsidR="00502EB5" w:rsidRPr="00502EB5">
        <w:rPr>
          <w:rFonts w:ascii="Arial" w:eastAsia="Arial Unicode MS" w:hAnsi="Arial" w:cs="Arial"/>
          <w:sz w:val="20"/>
          <w:szCs w:val="20"/>
        </w:rPr>
        <w:t>in zunanji uporabniki do njega nimajo dostopa. Glede na status upravičenca in ostale definirane pogoje je potrebno upoštevati veliko količino poslovnih pravil, ki se</w:t>
      </w:r>
      <w:r w:rsidR="003A6B91">
        <w:rPr>
          <w:rFonts w:ascii="Arial" w:eastAsia="Arial Unicode MS" w:hAnsi="Arial" w:cs="Arial"/>
          <w:sz w:val="20"/>
          <w:szCs w:val="20"/>
        </w:rPr>
        <w:t xml:space="preserve"> avtomatsko</w:t>
      </w:r>
      <w:r w:rsidR="00502EB5" w:rsidRPr="00502EB5">
        <w:rPr>
          <w:rFonts w:ascii="Arial" w:eastAsia="Arial Unicode MS" w:hAnsi="Arial" w:cs="Arial"/>
          <w:sz w:val="20"/>
          <w:szCs w:val="20"/>
        </w:rPr>
        <w:t xml:space="preserve"> preverjajo in prožijo znotraj procesa paketnih obdelav vlog.</w:t>
      </w:r>
      <w:r w:rsidR="005723AB">
        <w:rPr>
          <w:rFonts w:ascii="Arial" w:eastAsia="Arial Unicode MS" w:hAnsi="Arial" w:cs="Arial"/>
          <w:sz w:val="20"/>
          <w:szCs w:val="20"/>
        </w:rPr>
        <w:t xml:space="preserve"> </w:t>
      </w:r>
    </w:p>
    <w:p w14:paraId="3F3AE7DD" w14:textId="77777777" w:rsidR="005723AB" w:rsidRDefault="005723AB" w:rsidP="005723AB">
      <w:pPr>
        <w:pStyle w:val="Odstavekseznama"/>
        <w:rPr>
          <w:rFonts w:ascii="Arial" w:eastAsia="Arial Unicode MS" w:hAnsi="Arial" w:cs="Arial"/>
          <w:sz w:val="20"/>
          <w:szCs w:val="20"/>
        </w:rPr>
      </w:pPr>
    </w:p>
    <w:p w14:paraId="4AD7433A" w14:textId="299F195F" w:rsidR="005723AB" w:rsidRDefault="005723AB" w:rsidP="005723AB">
      <w:pPr>
        <w:pStyle w:val="Slog1"/>
        <w:numPr>
          <w:ilvl w:val="0"/>
          <w:numId w:val="0"/>
        </w:numPr>
        <w:spacing w:line="260" w:lineRule="exact"/>
        <w:ind w:left="708"/>
        <w:jc w:val="both"/>
        <w:rPr>
          <w:rFonts w:ascii="Arial" w:eastAsia="Arial Unicode MS" w:hAnsi="Arial" w:cs="Arial"/>
          <w:sz w:val="20"/>
          <w:szCs w:val="20"/>
        </w:rPr>
      </w:pPr>
      <w:r>
        <w:rPr>
          <w:rFonts w:ascii="Arial" w:eastAsia="Arial Unicode MS" w:hAnsi="Arial" w:cs="Arial"/>
          <w:sz w:val="20"/>
          <w:szCs w:val="20"/>
        </w:rPr>
        <w:t xml:space="preserve">Najmanj eden od procesov administrativne obdelave vlog temelji na grafičnem lociranju zahtevkov za izbrano intervencijo, ki so lahko opredeljeni kot celotna površina GERK-a ali za del znotraj posameznega GERKA-a, ki je lokacijsko določen. Grafični vmesnik za administrativno obdelavo upravlja z več različnimi grafičnimi podlagami, ki so bodisi posodobljenje glede na predhodno leto oziroma se definirane na novo. </w:t>
      </w:r>
    </w:p>
    <w:p w14:paraId="3F703D17" w14:textId="77777777" w:rsidR="005723AB" w:rsidRDefault="005723AB" w:rsidP="005723AB">
      <w:pPr>
        <w:pStyle w:val="Slog1"/>
        <w:numPr>
          <w:ilvl w:val="0"/>
          <w:numId w:val="0"/>
        </w:numPr>
        <w:spacing w:line="260" w:lineRule="exact"/>
        <w:ind w:left="708"/>
        <w:jc w:val="both"/>
        <w:rPr>
          <w:rFonts w:ascii="Arial" w:eastAsia="Arial Unicode MS" w:hAnsi="Arial" w:cs="Arial"/>
          <w:sz w:val="20"/>
          <w:szCs w:val="20"/>
        </w:rPr>
      </w:pPr>
    </w:p>
    <w:p w14:paraId="084BC98A" w14:textId="3871ECC8" w:rsidR="005723AB" w:rsidRDefault="005723AB" w:rsidP="005723AB">
      <w:pPr>
        <w:pStyle w:val="Slog1"/>
        <w:numPr>
          <w:ilvl w:val="0"/>
          <w:numId w:val="0"/>
        </w:numPr>
        <w:spacing w:line="260" w:lineRule="exact"/>
        <w:ind w:left="708"/>
        <w:jc w:val="both"/>
        <w:rPr>
          <w:rFonts w:ascii="Arial" w:eastAsia="Arial Unicode MS" w:hAnsi="Arial" w:cs="Arial"/>
          <w:sz w:val="20"/>
          <w:szCs w:val="20"/>
        </w:rPr>
      </w:pPr>
      <w:r>
        <w:rPr>
          <w:rFonts w:ascii="Arial" w:eastAsia="Arial Unicode MS" w:hAnsi="Arial" w:cs="Arial"/>
          <w:sz w:val="20"/>
          <w:szCs w:val="20"/>
        </w:rPr>
        <w:t>Grafični vmesnik je integracijsko povezan s sistemom za spremljanje površin – sopotnik (monitoring) in omogoča upravljanje z grafičnimi podatki</w:t>
      </w:r>
      <w:r w:rsidR="00B975C1">
        <w:rPr>
          <w:rFonts w:ascii="Arial" w:eastAsia="Arial Unicode MS" w:hAnsi="Arial" w:cs="Arial"/>
          <w:sz w:val="20"/>
          <w:szCs w:val="20"/>
        </w:rPr>
        <w:t>, na podlagi ustrezno obdelanih in prostorsko umeščenih satelitskih posnetkov. Oba sistema sta medsebojno povezana in soodvisna. Grafični vmesnik je prav tako integracijsko povezan s sistemom za izvajanje pregledov na kraju samem iz katerega je možno prevzeti ugotovitve grafičnih izmer</w:t>
      </w:r>
      <w:r w:rsidR="009642A4">
        <w:rPr>
          <w:rFonts w:ascii="Arial" w:eastAsia="Arial Unicode MS" w:hAnsi="Arial" w:cs="Arial"/>
          <w:sz w:val="20"/>
          <w:szCs w:val="20"/>
        </w:rPr>
        <w:t>, ter jih uporabiti v procesu preverjanja zahtevanih intervencij.</w:t>
      </w:r>
    </w:p>
    <w:p w14:paraId="2C1FCE68" w14:textId="0D158CF2" w:rsidR="00502EB5" w:rsidRPr="00502EB5" w:rsidRDefault="00111F18" w:rsidP="00502EB5">
      <w:pPr>
        <w:pStyle w:val="Slog1"/>
        <w:numPr>
          <w:ilvl w:val="0"/>
          <w:numId w:val="20"/>
        </w:numPr>
        <w:spacing w:line="260" w:lineRule="exact"/>
        <w:jc w:val="both"/>
        <w:rPr>
          <w:rFonts w:ascii="Arial" w:eastAsia="Arial Unicode MS" w:hAnsi="Arial" w:cs="Arial"/>
          <w:sz w:val="20"/>
          <w:szCs w:val="20"/>
        </w:rPr>
      </w:pPr>
      <w:r>
        <w:rPr>
          <w:rFonts w:ascii="Arial" w:eastAsia="Arial Unicode MS" w:hAnsi="Arial" w:cs="Arial"/>
          <w:sz w:val="20"/>
          <w:szCs w:val="20"/>
        </w:rPr>
        <w:t xml:space="preserve">Modul </w:t>
      </w:r>
      <w:r w:rsidR="009642A4">
        <w:rPr>
          <w:rFonts w:ascii="Arial" w:eastAsia="Arial Unicode MS" w:hAnsi="Arial" w:cs="Arial"/>
          <w:sz w:val="20"/>
          <w:szCs w:val="20"/>
        </w:rPr>
        <w:t>pregledov</w:t>
      </w:r>
      <w:r w:rsidR="00502EB5" w:rsidRPr="00502EB5">
        <w:rPr>
          <w:rFonts w:ascii="Arial" w:eastAsia="Arial Unicode MS" w:hAnsi="Arial" w:cs="Arial"/>
          <w:sz w:val="20"/>
          <w:szCs w:val="20"/>
        </w:rPr>
        <w:t xml:space="preserve"> na kraju samem. Za potrebe </w:t>
      </w:r>
      <w:r w:rsidR="009642A4">
        <w:rPr>
          <w:rFonts w:ascii="Arial" w:eastAsia="Arial Unicode MS" w:hAnsi="Arial" w:cs="Arial"/>
          <w:sz w:val="20"/>
          <w:szCs w:val="20"/>
        </w:rPr>
        <w:t>pregledov</w:t>
      </w:r>
      <w:r w:rsidR="00502EB5" w:rsidRPr="00502EB5">
        <w:rPr>
          <w:rFonts w:ascii="Arial" w:eastAsia="Arial Unicode MS" w:hAnsi="Arial" w:cs="Arial"/>
          <w:sz w:val="20"/>
          <w:szCs w:val="20"/>
        </w:rPr>
        <w:t xml:space="preserve"> na kraju samem je potrebno podpreti proces, ki bo omogočal izbor vnesenih podatkov, ki se bodo kontrolirali na kraju samem na podlagi definiranih parametrov. </w:t>
      </w:r>
      <w:r w:rsidR="009642A4">
        <w:rPr>
          <w:rFonts w:ascii="Arial" w:eastAsia="Arial Unicode MS" w:hAnsi="Arial" w:cs="Arial"/>
          <w:sz w:val="20"/>
          <w:szCs w:val="20"/>
        </w:rPr>
        <w:t>Pregledi</w:t>
      </w:r>
      <w:r w:rsidR="00502EB5" w:rsidRPr="00502EB5">
        <w:rPr>
          <w:rFonts w:ascii="Arial" w:eastAsia="Arial Unicode MS" w:hAnsi="Arial" w:cs="Arial"/>
          <w:sz w:val="20"/>
          <w:szCs w:val="20"/>
        </w:rPr>
        <w:t xml:space="preserve"> na kraju samem zajema več različnih procesov izvajanja. Proces dejanske</w:t>
      </w:r>
      <w:r w:rsidR="009642A4">
        <w:rPr>
          <w:rFonts w:ascii="Arial" w:eastAsia="Arial Unicode MS" w:hAnsi="Arial" w:cs="Arial"/>
          <w:sz w:val="20"/>
          <w:szCs w:val="20"/>
        </w:rPr>
        <w:t>ga</w:t>
      </w:r>
      <w:r w:rsidR="00502EB5" w:rsidRPr="00502EB5">
        <w:rPr>
          <w:rFonts w:ascii="Arial" w:eastAsia="Arial Unicode MS" w:hAnsi="Arial" w:cs="Arial"/>
          <w:sz w:val="20"/>
          <w:szCs w:val="20"/>
        </w:rPr>
        <w:t xml:space="preserve"> </w:t>
      </w:r>
      <w:r w:rsidR="009642A4">
        <w:rPr>
          <w:rFonts w:ascii="Arial" w:eastAsia="Arial Unicode MS" w:hAnsi="Arial" w:cs="Arial"/>
          <w:sz w:val="20"/>
          <w:szCs w:val="20"/>
        </w:rPr>
        <w:t>pregleda</w:t>
      </w:r>
      <w:r w:rsidR="00502EB5" w:rsidRPr="00502EB5">
        <w:rPr>
          <w:rFonts w:ascii="Arial" w:eastAsia="Arial Unicode MS" w:hAnsi="Arial" w:cs="Arial"/>
          <w:sz w:val="20"/>
          <w:szCs w:val="20"/>
        </w:rPr>
        <w:t xml:space="preserve"> na kraju samem omogoča prenos izbranih vlog in zahtevkov na </w:t>
      </w:r>
      <w:r w:rsidR="008A7E91">
        <w:rPr>
          <w:rFonts w:ascii="Arial" w:eastAsia="Arial Unicode MS" w:hAnsi="Arial" w:cs="Arial"/>
          <w:sz w:val="20"/>
          <w:szCs w:val="20"/>
        </w:rPr>
        <w:t>modul kontrole</w:t>
      </w:r>
      <w:r w:rsidR="00502EB5" w:rsidRPr="00502EB5">
        <w:rPr>
          <w:rFonts w:ascii="Arial" w:eastAsia="Arial Unicode MS" w:hAnsi="Arial" w:cs="Arial"/>
          <w:sz w:val="20"/>
          <w:szCs w:val="20"/>
        </w:rPr>
        <w:t xml:space="preserve">, ki  </w:t>
      </w:r>
      <w:r w:rsidR="008A7E91">
        <w:rPr>
          <w:rFonts w:ascii="Arial" w:eastAsia="Arial Unicode MS" w:hAnsi="Arial" w:cs="Arial"/>
          <w:sz w:val="20"/>
          <w:szCs w:val="20"/>
        </w:rPr>
        <w:t xml:space="preserve">je del </w:t>
      </w:r>
      <w:r w:rsidR="00170777">
        <w:rPr>
          <w:rFonts w:ascii="Arial" w:eastAsia="Arial Unicode MS" w:hAnsi="Arial" w:cs="Arial"/>
          <w:sz w:val="20"/>
          <w:szCs w:val="20"/>
        </w:rPr>
        <w:t>informacijski sistem naročnika</w:t>
      </w:r>
      <w:r w:rsidR="008A7E91">
        <w:rPr>
          <w:rFonts w:ascii="Arial" w:eastAsia="Arial Unicode MS" w:hAnsi="Arial" w:cs="Arial"/>
          <w:sz w:val="20"/>
          <w:szCs w:val="20"/>
        </w:rPr>
        <w:t>, do katerega imajo dostop le notranji uporabniki</w:t>
      </w:r>
      <w:r w:rsidR="00502EB5" w:rsidRPr="00502EB5">
        <w:rPr>
          <w:rFonts w:ascii="Arial" w:eastAsia="Arial Unicode MS" w:hAnsi="Arial" w:cs="Arial"/>
          <w:sz w:val="20"/>
          <w:szCs w:val="20"/>
        </w:rPr>
        <w:t>.</w:t>
      </w:r>
    </w:p>
    <w:p w14:paraId="5B3E46BE" w14:textId="77777777" w:rsidR="00502EB5" w:rsidRPr="00502EB5" w:rsidRDefault="00502EB5" w:rsidP="00502EB5">
      <w:pPr>
        <w:pStyle w:val="Slog1"/>
        <w:numPr>
          <w:ilvl w:val="0"/>
          <w:numId w:val="0"/>
        </w:numPr>
        <w:spacing w:line="260" w:lineRule="exact"/>
        <w:ind w:left="397"/>
        <w:jc w:val="both"/>
        <w:rPr>
          <w:rFonts w:ascii="Arial" w:eastAsia="Arial Unicode MS" w:hAnsi="Arial" w:cs="Arial"/>
          <w:sz w:val="20"/>
          <w:szCs w:val="20"/>
        </w:rPr>
      </w:pPr>
    </w:p>
    <w:p w14:paraId="4C4E82BF" w14:textId="205EE72B" w:rsidR="00502EB5" w:rsidRDefault="00502EB5" w:rsidP="00170777">
      <w:pPr>
        <w:pStyle w:val="Slog1"/>
        <w:numPr>
          <w:ilvl w:val="0"/>
          <w:numId w:val="0"/>
        </w:numPr>
        <w:spacing w:line="260" w:lineRule="exact"/>
        <w:ind w:left="720"/>
        <w:jc w:val="both"/>
        <w:rPr>
          <w:rFonts w:ascii="Arial" w:eastAsia="Arial Unicode MS" w:hAnsi="Arial" w:cs="Arial"/>
          <w:sz w:val="20"/>
          <w:szCs w:val="20"/>
        </w:rPr>
      </w:pPr>
      <w:r w:rsidRPr="00502EB5">
        <w:rPr>
          <w:rFonts w:ascii="Arial" w:eastAsia="Arial Unicode MS" w:hAnsi="Arial" w:cs="Arial"/>
          <w:sz w:val="20"/>
          <w:szCs w:val="20"/>
        </w:rPr>
        <w:t>Proces mora omogočiti primerjavo grafičnih podatkov z izmerjenimi podatki preko naprav za geodetsko merjenje (mobilne GPS naprave) in njihovo primerjavo ter ugotavljanje odstopanj</w:t>
      </w:r>
      <w:r w:rsidR="008A7E91">
        <w:rPr>
          <w:rFonts w:ascii="Arial" w:eastAsia="Arial Unicode MS" w:hAnsi="Arial" w:cs="Arial"/>
          <w:sz w:val="20"/>
          <w:szCs w:val="20"/>
        </w:rPr>
        <w:t xml:space="preserve"> za </w:t>
      </w:r>
      <w:r w:rsidR="009642A4">
        <w:rPr>
          <w:rFonts w:ascii="Arial" w:eastAsia="Arial Unicode MS" w:hAnsi="Arial" w:cs="Arial"/>
          <w:sz w:val="20"/>
          <w:szCs w:val="20"/>
        </w:rPr>
        <w:t xml:space="preserve">intervencije </w:t>
      </w:r>
      <w:r w:rsidR="008A7E91">
        <w:rPr>
          <w:rFonts w:ascii="Arial" w:eastAsia="Arial Unicode MS" w:hAnsi="Arial" w:cs="Arial"/>
          <w:sz w:val="20"/>
          <w:szCs w:val="20"/>
        </w:rPr>
        <w:t xml:space="preserve">in površine, ki jih ni mogoče </w:t>
      </w:r>
      <w:r w:rsidR="00FB36DF">
        <w:rPr>
          <w:rFonts w:ascii="Arial" w:eastAsia="Arial Unicode MS" w:hAnsi="Arial" w:cs="Arial"/>
          <w:sz w:val="20"/>
          <w:szCs w:val="20"/>
        </w:rPr>
        <w:t>preverjati s sistemom za spremljanje</w:t>
      </w:r>
      <w:r w:rsidR="009642A4">
        <w:rPr>
          <w:rFonts w:ascii="Arial" w:eastAsia="Arial Unicode MS" w:hAnsi="Arial" w:cs="Arial"/>
          <w:sz w:val="20"/>
          <w:szCs w:val="20"/>
        </w:rPr>
        <w:t xml:space="preserve"> sopotnik</w:t>
      </w:r>
      <w:r w:rsidR="00FB36DF">
        <w:rPr>
          <w:rFonts w:ascii="Arial" w:eastAsia="Arial Unicode MS" w:hAnsi="Arial" w:cs="Arial"/>
          <w:sz w:val="20"/>
          <w:szCs w:val="20"/>
        </w:rPr>
        <w:t xml:space="preserve"> (monitoring)</w:t>
      </w:r>
      <w:r w:rsidRPr="00502EB5">
        <w:rPr>
          <w:rFonts w:ascii="Arial" w:eastAsia="Arial Unicode MS" w:hAnsi="Arial" w:cs="Arial"/>
          <w:sz w:val="20"/>
          <w:szCs w:val="20"/>
        </w:rPr>
        <w:t xml:space="preserve">. </w:t>
      </w:r>
      <w:r w:rsidR="009642A4">
        <w:rPr>
          <w:rFonts w:ascii="Arial" w:eastAsia="Arial Unicode MS" w:hAnsi="Arial" w:cs="Arial"/>
          <w:sz w:val="20"/>
          <w:szCs w:val="20"/>
        </w:rPr>
        <w:t>Pregledi</w:t>
      </w:r>
      <w:r w:rsidRPr="00502EB5">
        <w:rPr>
          <w:rFonts w:ascii="Arial" w:eastAsia="Arial Unicode MS" w:hAnsi="Arial" w:cs="Arial"/>
          <w:sz w:val="20"/>
          <w:szCs w:val="20"/>
        </w:rPr>
        <w:t xml:space="preserve"> na kraju samem zajema tudi ostale vrste kontrol, ki morajo biti informacijsko podprte in so definirane na osnovi kmetijsko </w:t>
      </w:r>
      <w:r w:rsidR="00FB36DF" w:rsidRPr="00502EB5">
        <w:rPr>
          <w:rFonts w:ascii="Arial" w:eastAsia="Arial Unicode MS" w:hAnsi="Arial" w:cs="Arial"/>
          <w:sz w:val="20"/>
          <w:szCs w:val="20"/>
        </w:rPr>
        <w:t>okolijskega</w:t>
      </w:r>
      <w:r w:rsidRPr="00502EB5">
        <w:rPr>
          <w:rFonts w:ascii="Arial" w:eastAsia="Arial Unicode MS" w:hAnsi="Arial" w:cs="Arial"/>
          <w:sz w:val="20"/>
          <w:szCs w:val="20"/>
        </w:rPr>
        <w:t xml:space="preserve"> programa in programa razvoja podeželja</w:t>
      </w:r>
      <w:r w:rsidR="00FB36DF">
        <w:rPr>
          <w:rFonts w:ascii="Arial" w:eastAsia="Arial Unicode MS" w:hAnsi="Arial" w:cs="Arial"/>
          <w:sz w:val="20"/>
          <w:szCs w:val="20"/>
        </w:rPr>
        <w:t xml:space="preserve"> (pogojenost in ostale zahteve)</w:t>
      </w:r>
      <w:r w:rsidRPr="00502EB5">
        <w:rPr>
          <w:rFonts w:ascii="Arial" w:eastAsia="Arial Unicode MS" w:hAnsi="Arial" w:cs="Arial"/>
          <w:sz w:val="20"/>
          <w:szCs w:val="20"/>
        </w:rPr>
        <w:t>.</w:t>
      </w:r>
    </w:p>
    <w:p w14:paraId="42265F20" w14:textId="77777777" w:rsidR="007A0032" w:rsidRDefault="007A0032" w:rsidP="005773FB">
      <w:pPr>
        <w:pStyle w:val="Slog1"/>
        <w:numPr>
          <w:ilvl w:val="0"/>
          <w:numId w:val="0"/>
        </w:numPr>
        <w:spacing w:line="260" w:lineRule="exact"/>
        <w:jc w:val="both"/>
        <w:rPr>
          <w:rFonts w:ascii="Arial" w:eastAsia="Arial Unicode MS" w:hAnsi="Arial" w:cs="Arial"/>
          <w:sz w:val="20"/>
          <w:szCs w:val="20"/>
        </w:rPr>
      </w:pPr>
    </w:p>
    <w:p w14:paraId="1E17E861" w14:textId="08392404" w:rsidR="007A0032" w:rsidRPr="000E77AE" w:rsidRDefault="009642A4" w:rsidP="000E77AE">
      <w:pPr>
        <w:suppressAutoHyphens w:val="0"/>
        <w:spacing w:line="260" w:lineRule="atLeast"/>
        <w:jc w:val="both"/>
        <w:rPr>
          <w:rFonts w:ascii="Arial" w:hAnsi="Arial"/>
          <w:sz w:val="20"/>
          <w:lang w:eastAsia="en-US"/>
        </w:rPr>
      </w:pPr>
      <w:r>
        <w:rPr>
          <w:rFonts w:ascii="Arial" w:hAnsi="Arial"/>
          <w:sz w:val="20"/>
          <w:lang w:eastAsia="en-US"/>
        </w:rPr>
        <w:t>O</w:t>
      </w:r>
      <w:r w:rsidR="002118F8">
        <w:rPr>
          <w:rFonts w:ascii="Arial" w:hAnsi="Arial"/>
          <w:sz w:val="20"/>
          <w:lang w:eastAsia="en-US"/>
        </w:rPr>
        <w:t>bstoječi informacijski sistem temelji</w:t>
      </w:r>
      <w:r w:rsidR="007A0032" w:rsidRPr="007A0032">
        <w:rPr>
          <w:rFonts w:ascii="Arial" w:hAnsi="Arial"/>
          <w:sz w:val="20"/>
          <w:lang w:eastAsia="en-US"/>
        </w:rPr>
        <w:t xml:space="preserve"> na grafičnem informacijskem sistemu </w:t>
      </w:r>
      <w:proofErr w:type="spellStart"/>
      <w:r w:rsidR="007A0032" w:rsidRPr="007A0032">
        <w:rPr>
          <w:rFonts w:ascii="Arial" w:hAnsi="Arial"/>
          <w:sz w:val="20"/>
          <w:lang w:eastAsia="en-US"/>
        </w:rPr>
        <w:t>Giselle</w:t>
      </w:r>
      <w:proofErr w:type="spellEnd"/>
      <w:r w:rsidR="007A0032" w:rsidRPr="007A0032">
        <w:rPr>
          <w:rFonts w:ascii="Arial" w:hAnsi="Arial"/>
          <w:sz w:val="20"/>
          <w:lang w:eastAsia="en-US"/>
        </w:rPr>
        <w:t>, ki se uporablja skozi celotni proces in sicer, v fazi procesa</w:t>
      </w:r>
      <w:r w:rsidR="00FB36DF">
        <w:rPr>
          <w:rFonts w:ascii="Arial" w:hAnsi="Arial"/>
          <w:sz w:val="20"/>
          <w:lang w:eastAsia="en-US"/>
        </w:rPr>
        <w:t xml:space="preserve"> spremljanja površin preko sistema za spremljanje</w:t>
      </w:r>
      <w:r>
        <w:rPr>
          <w:rFonts w:ascii="Arial" w:hAnsi="Arial"/>
          <w:sz w:val="20"/>
          <w:lang w:eastAsia="en-US"/>
        </w:rPr>
        <w:t xml:space="preserve"> – sopotnik</w:t>
      </w:r>
      <w:r w:rsidR="00FB36DF">
        <w:rPr>
          <w:rFonts w:ascii="Arial" w:hAnsi="Arial"/>
          <w:sz w:val="20"/>
          <w:lang w:eastAsia="en-US"/>
        </w:rPr>
        <w:t xml:space="preserve"> (monitoring), kjer se uporabljajo ustrezno obdelani </w:t>
      </w:r>
      <w:r>
        <w:rPr>
          <w:rFonts w:ascii="Arial" w:hAnsi="Arial"/>
          <w:sz w:val="20"/>
          <w:lang w:eastAsia="en-US"/>
        </w:rPr>
        <w:t xml:space="preserve"> in lokacijsko umeščeni </w:t>
      </w:r>
      <w:r w:rsidR="00FB36DF">
        <w:rPr>
          <w:rFonts w:ascii="Arial" w:hAnsi="Arial"/>
          <w:sz w:val="20"/>
          <w:lang w:eastAsia="en-US"/>
        </w:rPr>
        <w:t>satelitski posnetki, preko</w:t>
      </w:r>
      <w:r w:rsidR="007A0032" w:rsidRPr="007A0032">
        <w:rPr>
          <w:rFonts w:ascii="Arial" w:hAnsi="Arial"/>
          <w:sz w:val="20"/>
          <w:lang w:eastAsia="en-US"/>
        </w:rPr>
        <w:t xml:space="preserve"> (LPIS – register kmetijskih gospodarstev</w:t>
      </w:r>
      <w:r>
        <w:rPr>
          <w:rFonts w:ascii="Arial" w:hAnsi="Arial"/>
          <w:sz w:val="20"/>
          <w:lang w:eastAsia="en-US"/>
        </w:rPr>
        <w:t xml:space="preserve"> - RKG</w:t>
      </w:r>
      <w:r w:rsidR="007A0032" w:rsidRPr="007A0032">
        <w:rPr>
          <w:rFonts w:ascii="Arial" w:hAnsi="Arial"/>
          <w:sz w:val="20"/>
          <w:lang w:eastAsia="en-US"/>
        </w:rPr>
        <w:t xml:space="preserve">, ki ga upravlja MKGP), nadaljuje preko prenosa grafičnih podlag iz LPIS </w:t>
      </w:r>
      <w:r>
        <w:rPr>
          <w:rFonts w:ascii="Arial" w:hAnsi="Arial"/>
          <w:sz w:val="20"/>
          <w:lang w:eastAsia="en-US"/>
        </w:rPr>
        <w:t xml:space="preserve">(RKG) </w:t>
      </w:r>
      <w:r w:rsidR="007A0032" w:rsidRPr="007A0032">
        <w:rPr>
          <w:rFonts w:ascii="Arial" w:hAnsi="Arial"/>
          <w:sz w:val="20"/>
          <w:lang w:eastAsia="en-US"/>
        </w:rPr>
        <w:t xml:space="preserve">v </w:t>
      </w:r>
      <w:r w:rsidR="00FB36DF">
        <w:rPr>
          <w:rFonts w:ascii="Arial" w:hAnsi="Arial"/>
          <w:sz w:val="20"/>
          <w:lang w:eastAsia="en-US"/>
        </w:rPr>
        <w:t xml:space="preserve">grafični </w:t>
      </w:r>
      <w:r w:rsidR="002118F8">
        <w:rPr>
          <w:rFonts w:ascii="Arial" w:hAnsi="Arial"/>
          <w:sz w:val="20"/>
          <w:lang w:eastAsia="en-US"/>
        </w:rPr>
        <w:t xml:space="preserve">modul </w:t>
      </w:r>
      <w:r w:rsidR="007A0032" w:rsidRPr="007A0032">
        <w:rPr>
          <w:rFonts w:ascii="Arial" w:hAnsi="Arial"/>
          <w:sz w:val="20"/>
          <w:lang w:eastAsia="en-US"/>
        </w:rPr>
        <w:t>za vnos zbirnih vlog</w:t>
      </w:r>
      <w:r w:rsidR="00FB36DF">
        <w:rPr>
          <w:rFonts w:ascii="Arial" w:hAnsi="Arial"/>
          <w:sz w:val="20"/>
          <w:lang w:eastAsia="en-US"/>
        </w:rPr>
        <w:t xml:space="preserve"> (GSAA</w:t>
      </w:r>
      <w:r w:rsidR="007059C7">
        <w:rPr>
          <w:rFonts w:ascii="Arial" w:hAnsi="Arial"/>
          <w:sz w:val="20"/>
          <w:lang w:eastAsia="en-US"/>
        </w:rPr>
        <w:t xml:space="preserve"> - </w:t>
      </w:r>
      <w:proofErr w:type="spellStart"/>
      <w:r w:rsidR="007059C7" w:rsidRPr="007059C7">
        <w:rPr>
          <w:rFonts w:ascii="Arial" w:hAnsi="Arial"/>
          <w:sz w:val="20"/>
          <w:lang w:eastAsia="en-US"/>
        </w:rPr>
        <w:t>geospatial</w:t>
      </w:r>
      <w:proofErr w:type="spellEnd"/>
      <w:r w:rsidR="007059C7" w:rsidRPr="007059C7">
        <w:rPr>
          <w:rFonts w:ascii="Arial" w:hAnsi="Arial"/>
          <w:sz w:val="20"/>
          <w:lang w:eastAsia="en-US"/>
        </w:rPr>
        <w:t xml:space="preserve"> </w:t>
      </w:r>
      <w:proofErr w:type="spellStart"/>
      <w:r w:rsidR="007059C7" w:rsidRPr="007059C7">
        <w:rPr>
          <w:rFonts w:ascii="Arial" w:hAnsi="Arial"/>
          <w:sz w:val="20"/>
          <w:lang w:eastAsia="en-US"/>
        </w:rPr>
        <w:t>aid</w:t>
      </w:r>
      <w:proofErr w:type="spellEnd"/>
      <w:r w:rsidR="007059C7" w:rsidRPr="007059C7">
        <w:rPr>
          <w:rFonts w:ascii="Arial" w:hAnsi="Arial"/>
          <w:sz w:val="20"/>
          <w:lang w:eastAsia="en-US"/>
        </w:rPr>
        <w:t xml:space="preserve"> </w:t>
      </w:r>
      <w:proofErr w:type="spellStart"/>
      <w:r w:rsidR="007059C7" w:rsidRPr="007059C7">
        <w:rPr>
          <w:rFonts w:ascii="Arial" w:hAnsi="Arial"/>
          <w:sz w:val="20"/>
          <w:lang w:eastAsia="en-US"/>
        </w:rPr>
        <w:t>application</w:t>
      </w:r>
      <w:proofErr w:type="spellEnd"/>
      <w:r w:rsidR="00FB36DF">
        <w:rPr>
          <w:rFonts w:ascii="Arial" w:hAnsi="Arial"/>
          <w:sz w:val="20"/>
          <w:lang w:eastAsia="en-US"/>
        </w:rPr>
        <w:t>)</w:t>
      </w:r>
      <w:r w:rsidR="007A0032" w:rsidRPr="007A0032">
        <w:rPr>
          <w:rFonts w:ascii="Arial" w:hAnsi="Arial"/>
          <w:sz w:val="20"/>
          <w:lang w:eastAsia="en-US"/>
        </w:rPr>
        <w:t xml:space="preserve"> in vlog za ukrepe razvoja podeželja, preko administrativnih kontrol in izvajanja grafičnih presekov za ugotavljanje upravičenosti prijavljenih površin in izvajanja </w:t>
      </w:r>
      <w:r w:rsidR="007059C7">
        <w:rPr>
          <w:rFonts w:ascii="Arial" w:hAnsi="Arial"/>
          <w:sz w:val="20"/>
          <w:lang w:eastAsia="en-US"/>
        </w:rPr>
        <w:t>pregledov</w:t>
      </w:r>
      <w:r w:rsidR="007A0032" w:rsidRPr="007A0032">
        <w:rPr>
          <w:rFonts w:ascii="Arial" w:hAnsi="Arial"/>
          <w:sz w:val="20"/>
          <w:lang w:eastAsia="en-US"/>
        </w:rPr>
        <w:t xml:space="preserve"> na </w:t>
      </w:r>
      <w:r w:rsidR="00137687">
        <w:rPr>
          <w:rFonts w:ascii="Arial" w:hAnsi="Arial"/>
          <w:sz w:val="20"/>
          <w:lang w:eastAsia="en-US"/>
        </w:rPr>
        <w:t>kraju samem</w:t>
      </w:r>
      <w:r w:rsidR="00FB36DF">
        <w:rPr>
          <w:rFonts w:ascii="Arial" w:hAnsi="Arial"/>
          <w:sz w:val="20"/>
          <w:lang w:eastAsia="en-US"/>
        </w:rPr>
        <w:t xml:space="preserve"> za površine in ukrepe ki jih ni moč </w:t>
      </w:r>
      <w:r w:rsidR="00FB36DF">
        <w:rPr>
          <w:rFonts w:ascii="Arial" w:hAnsi="Arial"/>
          <w:sz w:val="20"/>
          <w:lang w:eastAsia="en-US"/>
        </w:rPr>
        <w:lastRenderedPageBreak/>
        <w:t>spremljati preko sistema za spremljanje</w:t>
      </w:r>
      <w:r w:rsidR="007059C7">
        <w:rPr>
          <w:rFonts w:ascii="Arial" w:hAnsi="Arial"/>
          <w:sz w:val="20"/>
          <w:lang w:eastAsia="en-US"/>
        </w:rPr>
        <w:t xml:space="preserve"> sopotnik</w:t>
      </w:r>
      <w:r w:rsidR="00FB36DF">
        <w:rPr>
          <w:rFonts w:ascii="Arial" w:hAnsi="Arial"/>
          <w:sz w:val="20"/>
          <w:lang w:eastAsia="en-US"/>
        </w:rPr>
        <w:t xml:space="preserve"> (monitoring) </w:t>
      </w:r>
      <w:r w:rsidR="007A0032" w:rsidRPr="007A0032">
        <w:rPr>
          <w:rFonts w:ascii="Arial" w:hAnsi="Arial"/>
          <w:sz w:val="20"/>
          <w:lang w:eastAsia="en-US"/>
        </w:rPr>
        <w:t>ter povratnih informacij o dejanskem stanju na terenu za</w:t>
      </w:r>
      <w:r w:rsidR="00137687">
        <w:rPr>
          <w:rFonts w:ascii="Arial" w:hAnsi="Arial"/>
          <w:sz w:val="20"/>
          <w:lang w:eastAsia="en-US"/>
        </w:rPr>
        <w:t xml:space="preserve"> potrebe pravilnega izračunavanja upravičenih površin in </w:t>
      </w:r>
      <w:r w:rsidR="007A0032" w:rsidRPr="007A0032">
        <w:rPr>
          <w:rFonts w:ascii="Arial" w:hAnsi="Arial"/>
          <w:sz w:val="20"/>
          <w:lang w:eastAsia="en-US"/>
        </w:rPr>
        <w:t xml:space="preserve"> ažuriranje stanja v LPIS</w:t>
      </w:r>
      <w:r w:rsidR="007059C7">
        <w:rPr>
          <w:rFonts w:ascii="Arial" w:hAnsi="Arial"/>
          <w:sz w:val="20"/>
          <w:lang w:eastAsia="en-US"/>
        </w:rPr>
        <w:t xml:space="preserve"> (RKG)</w:t>
      </w:r>
      <w:r w:rsidR="007A0032" w:rsidRPr="007A0032">
        <w:rPr>
          <w:rFonts w:ascii="Arial" w:hAnsi="Arial"/>
          <w:sz w:val="20"/>
          <w:lang w:eastAsia="en-US"/>
        </w:rPr>
        <w:t xml:space="preserve">. Osnovni proces upravljanja z grafičnimi podatki, se </w:t>
      </w:r>
      <w:r w:rsidR="007059C7">
        <w:rPr>
          <w:rFonts w:ascii="Arial" w:hAnsi="Arial"/>
          <w:sz w:val="20"/>
          <w:lang w:eastAsia="en-US"/>
        </w:rPr>
        <w:t xml:space="preserve">je </w:t>
      </w:r>
      <w:r w:rsidR="007A0032" w:rsidRPr="007A0032">
        <w:rPr>
          <w:rFonts w:ascii="Arial" w:hAnsi="Arial"/>
          <w:sz w:val="20"/>
          <w:lang w:eastAsia="en-US"/>
        </w:rPr>
        <w:t xml:space="preserve">z novo kmetijsko politiko </w:t>
      </w:r>
      <w:r w:rsidR="007059C7">
        <w:rPr>
          <w:rFonts w:ascii="Arial" w:hAnsi="Arial"/>
          <w:sz w:val="20"/>
          <w:lang w:eastAsia="en-US"/>
        </w:rPr>
        <w:t>spremenil</w:t>
      </w:r>
      <w:r w:rsidR="007A0032" w:rsidRPr="007A0032">
        <w:rPr>
          <w:rFonts w:ascii="Arial" w:hAnsi="Arial"/>
          <w:sz w:val="20"/>
          <w:lang w:eastAsia="en-US"/>
        </w:rPr>
        <w:t>,</w:t>
      </w:r>
      <w:r w:rsidR="00FB36DF">
        <w:rPr>
          <w:rFonts w:ascii="Arial" w:hAnsi="Arial"/>
          <w:sz w:val="20"/>
          <w:lang w:eastAsia="en-US"/>
        </w:rPr>
        <w:t xml:space="preserve"> saj se dodaja pomemben proces spremljanja površin (monitoring), preko satelitskih podatkov in njihova integracija v sistem za vnos in administrativno kontrolo zbirnih vlog, ter </w:t>
      </w:r>
      <w:r w:rsidR="007059C7">
        <w:rPr>
          <w:rFonts w:ascii="Arial" w:hAnsi="Arial"/>
          <w:sz w:val="20"/>
          <w:lang w:eastAsia="en-US"/>
        </w:rPr>
        <w:t>preglede</w:t>
      </w:r>
      <w:r w:rsidR="00FB36DF">
        <w:rPr>
          <w:rFonts w:ascii="Arial" w:hAnsi="Arial"/>
          <w:sz w:val="20"/>
          <w:lang w:eastAsia="en-US"/>
        </w:rPr>
        <w:t xml:space="preserve"> na kraju samem.</w:t>
      </w:r>
      <w:r w:rsidR="007A0032" w:rsidRPr="007A0032">
        <w:rPr>
          <w:rFonts w:ascii="Arial" w:hAnsi="Arial"/>
          <w:sz w:val="20"/>
          <w:lang w:eastAsia="en-US"/>
        </w:rPr>
        <w:t xml:space="preserve"> </w:t>
      </w:r>
      <w:r w:rsidR="007059C7">
        <w:rPr>
          <w:rFonts w:ascii="Arial" w:hAnsi="Arial"/>
          <w:sz w:val="20"/>
          <w:lang w:eastAsia="en-US"/>
        </w:rPr>
        <w:t xml:space="preserve">Prav tako je s strani evropske komisije zahtevan sistem za oceno kakovosti grafičnih podatkov na več stopnjah. Ena od stopenj je QA – </w:t>
      </w:r>
      <w:proofErr w:type="spellStart"/>
      <w:r w:rsidR="007059C7" w:rsidRPr="007059C7">
        <w:rPr>
          <w:rFonts w:ascii="Arial" w:hAnsi="Arial"/>
          <w:sz w:val="20"/>
          <w:lang w:eastAsia="en-US"/>
        </w:rPr>
        <w:t>quality</w:t>
      </w:r>
      <w:proofErr w:type="spellEnd"/>
      <w:r w:rsidR="007059C7" w:rsidRPr="007059C7">
        <w:rPr>
          <w:rFonts w:ascii="Arial" w:hAnsi="Arial"/>
          <w:sz w:val="20"/>
          <w:lang w:eastAsia="en-US"/>
        </w:rPr>
        <w:t xml:space="preserve"> </w:t>
      </w:r>
      <w:proofErr w:type="spellStart"/>
      <w:r w:rsidR="007059C7" w:rsidRPr="007059C7">
        <w:rPr>
          <w:rFonts w:ascii="Arial" w:hAnsi="Arial"/>
          <w:sz w:val="20"/>
          <w:lang w:eastAsia="en-US"/>
        </w:rPr>
        <w:t>assessment</w:t>
      </w:r>
      <w:proofErr w:type="spellEnd"/>
      <w:r w:rsidR="007059C7" w:rsidRPr="007059C7">
        <w:rPr>
          <w:rFonts w:ascii="Arial" w:hAnsi="Arial"/>
          <w:sz w:val="20"/>
          <w:lang w:eastAsia="en-US"/>
        </w:rPr>
        <w:t xml:space="preserve"> </w:t>
      </w:r>
      <w:r w:rsidR="007059C7">
        <w:rPr>
          <w:rFonts w:ascii="Arial" w:hAnsi="Arial"/>
          <w:sz w:val="20"/>
          <w:lang w:eastAsia="en-US"/>
        </w:rPr>
        <w:t xml:space="preserve">za podatke GSAA - </w:t>
      </w:r>
      <w:proofErr w:type="spellStart"/>
      <w:r w:rsidR="007059C7" w:rsidRPr="007059C7">
        <w:rPr>
          <w:rFonts w:ascii="Arial" w:hAnsi="Arial"/>
          <w:sz w:val="20"/>
          <w:lang w:eastAsia="en-US"/>
        </w:rPr>
        <w:t>geospatial</w:t>
      </w:r>
      <w:proofErr w:type="spellEnd"/>
      <w:r w:rsidR="007059C7" w:rsidRPr="007059C7">
        <w:rPr>
          <w:rFonts w:ascii="Arial" w:hAnsi="Arial"/>
          <w:sz w:val="20"/>
          <w:lang w:eastAsia="en-US"/>
        </w:rPr>
        <w:t xml:space="preserve"> </w:t>
      </w:r>
      <w:proofErr w:type="spellStart"/>
      <w:r w:rsidR="007059C7" w:rsidRPr="000E77AE">
        <w:rPr>
          <w:rFonts w:ascii="Arial" w:hAnsi="Arial"/>
          <w:sz w:val="20"/>
          <w:lang w:eastAsia="en-US"/>
        </w:rPr>
        <w:t>aid</w:t>
      </w:r>
      <w:proofErr w:type="spellEnd"/>
      <w:r w:rsidR="007059C7" w:rsidRPr="000E77AE">
        <w:rPr>
          <w:rFonts w:ascii="Arial" w:hAnsi="Arial"/>
          <w:sz w:val="20"/>
          <w:lang w:eastAsia="en-US"/>
        </w:rPr>
        <w:t xml:space="preserve"> </w:t>
      </w:r>
      <w:proofErr w:type="spellStart"/>
      <w:r w:rsidR="007059C7" w:rsidRPr="000E77AE">
        <w:rPr>
          <w:rFonts w:ascii="Arial" w:hAnsi="Arial"/>
          <w:sz w:val="20"/>
          <w:lang w:eastAsia="en-US"/>
        </w:rPr>
        <w:t>application</w:t>
      </w:r>
      <w:proofErr w:type="spellEnd"/>
      <w:r w:rsidR="007059C7" w:rsidRPr="000E77AE">
        <w:rPr>
          <w:rFonts w:ascii="Arial" w:hAnsi="Arial"/>
          <w:sz w:val="20"/>
          <w:lang w:eastAsia="en-US"/>
        </w:rPr>
        <w:t>, ki se nahajajo v inf. sistemu za vnos zbirnih vlog.</w:t>
      </w:r>
    </w:p>
    <w:p w14:paraId="7FB11F94" w14:textId="77777777" w:rsidR="00D15488" w:rsidRPr="000E77AE" w:rsidRDefault="00D15488" w:rsidP="000E77AE">
      <w:pPr>
        <w:suppressAutoHyphens w:val="0"/>
        <w:spacing w:line="260" w:lineRule="atLeast"/>
        <w:jc w:val="both"/>
        <w:rPr>
          <w:rFonts w:ascii="Arial" w:hAnsi="Arial"/>
          <w:sz w:val="20"/>
          <w:lang w:eastAsia="en-US"/>
        </w:rPr>
      </w:pPr>
    </w:p>
    <w:p w14:paraId="203E6918" w14:textId="77777777" w:rsidR="000E77AE" w:rsidRPr="000E77AE" w:rsidRDefault="00D15488" w:rsidP="000E77AE">
      <w:pPr>
        <w:suppressAutoHyphens w:val="0"/>
        <w:spacing w:line="260" w:lineRule="atLeast"/>
        <w:jc w:val="both"/>
        <w:rPr>
          <w:rFonts w:ascii="Arial" w:hAnsi="Arial" w:cs="Arial"/>
          <w:sz w:val="20"/>
          <w:szCs w:val="20"/>
        </w:rPr>
      </w:pPr>
      <w:proofErr w:type="spellStart"/>
      <w:r w:rsidRPr="000E77AE">
        <w:rPr>
          <w:rFonts w:ascii="Arial" w:hAnsi="Arial" w:cs="Arial"/>
          <w:sz w:val="20"/>
          <w:szCs w:val="20"/>
        </w:rPr>
        <w:t>Avtentikacijski</w:t>
      </w:r>
      <w:proofErr w:type="spellEnd"/>
      <w:r w:rsidRPr="000E77AE">
        <w:rPr>
          <w:rFonts w:ascii="Arial" w:hAnsi="Arial" w:cs="Arial"/>
          <w:sz w:val="20"/>
          <w:szCs w:val="20"/>
        </w:rPr>
        <w:t xml:space="preserve"> in </w:t>
      </w:r>
      <w:proofErr w:type="spellStart"/>
      <w:r w:rsidRPr="000E77AE">
        <w:rPr>
          <w:rFonts w:ascii="Arial" w:hAnsi="Arial" w:cs="Arial"/>
          <w:sz w:val="20"/>
          <w:szCs w:val="20"/>
        </w:rPr>
        <w:t>Avtorizacijski</w:t>
      </w:r>
      <w:proofErr w:type="spellEnd"/>
      <w:r w:rsidRPr="000E77AE">
        <w:rPr>
          <w:rFonts w:ascii="Arial" w:hAnsi="Arial" w:cs="Arial"/>
          <w:sz w:val="20"/>
          <w:szCs w:val="20"/>
        </w:rPr>
        <w:t xml:space="preserve"> sistem:</w:t>
      </w:r>
    </w:p>
    <w:p w14:paraId="42AB2934" w14:textId="73766645" w:rsidR="00D15488" w:rsidRPr="000E77AE" w:rsidRDefault="00D15488" w:rsidP="000E77AE">
      <w:pPr>
        <w:suppressAutoHyphens w:val="0"/>
        <w:spacing w:line="260" w:lineRule="atLeast"/>
        <w:jc w:val="both"/>
        <w:rPr>
          <w:rFonts w:ascii="Arial" w:hAnsi="Arial" w:cs="Arial"/>
          <w:sz w:val="20"/>
          <w:szCs w:val="20"/>
        </w:rPr>
      </w:pPr>
      <w:proofErr w:type="spellStart"/>
      <w:r w:rsidRPr="000E77AE">
        <w:rPr>
          <w:rFonts w:ascii="Arial" w:hAnsi="Arial" w:cs="Arial"/>
          <w:sz w:val="20"/>
          <w:szCs w:val="20"/>
        </w:rPr>
        <w:t>Avtentikacijski</w:t>
      </w:r>
      <w:proofErr w:type="spellEnd"/>
      <w:r w:rsidRPr="000E77AE">
        <w:rPr>
          <w:rFonts w:ascii="Arial" w:hAnsi="Arial" w:cs="Arial"/>
          <w:sz w:val="20"/>
          <w:szCs w:val="20"/>
        </w:rPr>
        <w:t xml:space="preserve"> sistem je sistem, ki zagotavlja ugotavljanje identitete osebe.</w:t>
      </w:r>
    </w:p>
    <w:p w14:paraId="05CEE192" w14:textId="609CB556" w:rsidR="00D15488" w:rsidRPr="000E77AE" w:rsidRDefault="00D15488" w:rsidP="000E77AE">
      <w:pPr>
        <w:suppressAutoHyphens w:val="0"/>
        <w:spacing w:line="260" w:lineRule="atLeast"/>
        <w:jc w:val="both"/>
        <w:rPr>
          <w:rFonts w:ascii="Arial" w:hAnsi="Arial" w:cs="Arial"/>
          <w:sz w:val="20"/>
          <w:szCs w:val="20"/>
          <w:lang w:eastAsia="en-US"/>
        </w:rPr>
      </w:pPr>
      <w:proofErr w:type="spellStart"/>
      <w:r w:rsidRPr="000E77AE">
        <w:rPr>
          <w:rFonts w:ascii="Arial" w:hAnsi="Arial" w:cs="Arial"/>
          <w:sz w:val="20"/>
          <w:szCs w:val="20"/>
        </w:rPr>
        <w:t>Avtorizacijski</w:t>
      </w:r>
      <w:proofErr w:type="spellEnd"/>
      <w:r w:rsidRPr="000E77AE">
        <w:rPr>
          <w:rFonts w:ascii="Arial" w:hAnsi="Arial" w:cs="Arial"/>
          <w:sz w:val="20"/>
          <w:szCs w:val="20"/>
        </w:rPr>
        <w:t xml:space="preserve"> sistem je sistem, ki za vsako osebo določa, kaj ta oseba sme v informacijskem sistemu</w:t>
      </w:r>
      <w:r w:rsidR="00F615C4" w:rsidRPr="000E77AE">
        <w:rPr>
          <w:rFonts w:ascii="Arial" w:hAnsi="Arial" w:cs="Arial"/>
          <w:sz w:val="20"/>
          <w:szCs w:val="20"/>
        </w:rPr>
        <w:t xml:space="preserve">, sme </w:t>
      </w:r>
      <w:r w:rsidRPr="000E77AE">
        <w:rPr>
          <w:rFonts w:ascii="Arial" w:hAnsi="Arial" w:cs="Arial"/>
          <w:sz w:val="20"/>
          <w:szCs w:val="20"/>
        </w:rPr>
        <w:t>početi</w:t>
      </w:r>
      <w:r w:rsidR="00F615C4" w:rsidRPr="000E77AE">
        <w:rPr>
          <w:rFonts w:ascii="Arial" w:hAnsi="Arial" w:cs="Arial"/>
          <w:sz w:val="20"/>
          <w:szCs w:val="20"/>
        </w:rPr>
        <w:t xml:space="preserve">, govorimo o  uporabniški vlogi. </w:t>
      </w:r>
      <w:r w:rsidRPr="000E77AE">
        <w:rPr>
          <w:rFonts w:ascii="Arial" w:hAnsi="Arial" w:cs="Arial"/>
          <w:sz w:val="20"/>
          <w:szCs w:val="20"/>
        </w:rPr>
        <w:t xml:space="preserve">Sistem skrbi za </w:t>
      </w:r>
      <w:proofErr w:type="spellStart"/>
      <w:r w:rsidRPr="000E77AE">
        <w:rPr>
          <w:rFonts w:ascii="Arial" w:hAnsi="Arial" w:cs="Arial"/>
          <w:sz w:val="20"/>
          <w:szCs w:val="20"/>
        </w:rPr>
        <w:t>avtentikacijo</w:t>
      </w:r>
      <w:proofErr w:type="spellEnd"/>
      <w:r w:rsidRPr="000E77AE">
        <w:rPr>
          <w:rFonts w:ascii="Arial" w:hAnsi="Arial" w:cs="Arial"/>
          <w:sz w:val="20"/>
          <w:szCs w:val="20"/>
        </w:rPr>
        <w:t xml:space="preserve"> in avtorizacijo vseh uporabnikov za vse IS ARSKTRP.</w:t>
      </w:r>
      <w:r w:rsidR="00F615C4" w:rsidRPr="000E77AE">
        <w:rPr>
          <w:rFonts w:ascii="Arial" w:hAnsi="Arial" w:cs="Arial"/>
          <w:sz w:val="20"/>
          <w:szCs w:val="20"/>
        </w:rPr>
        <w:t xml:space="preserve"> Oba sistema se nadgrajujeta glede na nadgradnjo informacijskih sistemov, ki potrebujejo nove uporabniške vloge.</w:t>
      </w:r>
    </w:p>
    <w:p w14:paraId="7AFABD1D" w14:textId="77777777" w:rsidR="00502EB5" w:rsidRDefault="00502EB5" w:rsidP="00170777">
      <w:pPr>
        <w:pStyle w:val="Slog1"/>
        <w:numPr>
          <w:ilvl w:val="0"/>
          <w:numId w:val="0"/>
        </w:numPr>
        <w:spacing w:line="260" w:lineRule="exact"/>
        <w:jc w:val="both"/>
        <w:rPr>
          <w:rFonts w:ascii="Arial" w:eastAsia="Arial Unicode MS" w:hAnsi="Arial" w:cs="Arial"/>
          <w:sz w:val="20"/>
          <w:szCs w:val="20"/>
        </w:rPr>
      </w:pPr>
    </w:p>
    <w:p w14:paraId="395A5D57" w14:textId="24FBD501" w:rsidR="009A5045" w:rsidRDefault="008454D1" w:rsidP="000B7DCF">
      <w:pPr>
        <w:pStyle w:val="Slog1"/>
        <w:numPr>
          <w:ilvl w:val="0"/>
          <w:numId w:val="0"/>
        </w:numPr>
        <w:spacing w:line="260" w:lineRule="exact"/>
        <w:ind w:left="397" w:hanging="397"/>
        <w:jc w:val="both"/>
        <w:rPr>
          <w:rFonts w:ascii="Arial" w:eastAsia="Arial Unicode MS" w:hAnsi="Arial" w:cs="Arial"/>
          <w:b/>
          <w:sz w:val="20"/>
          <w:szCs w:val="20"/>
        </w:rPr>
      </w:pPr>
      <w:r w:rsidRPr="008454D1">
        <w:rPr>
          <w:rFonts w:ascii="Arial" w:eastAsia="Arial Unicode MS" w:hAnsi="Arial" w:cs="Arial"/>
          <w:b/>
          <w:sz w:val="20"/>
          <w:szCs w:val="20"/>
        </w:rPr>
        <w:t>2. Opis predmeta naročila</w:t>
      </w:r>
    </w:p>
    <w:p w14:paraId="5ABBAB3F" w14:textId="77777777" w:rsidR="008A0E78" w:rsidRPr="008A0E78" w:rsidRDefault="008A0E78" w:rsidP="000B7DCF">
      <w:pPr>
        <w:pStyle w:val="Slog1"/>
        <w:numPr>
          <w:ilvl w:val="0"/>
          <w:numId w:val="0"/>
        </w:numPr>
        <w:spacing w:line="260" w:lineRule="exact"/>
        <w:ind w:left="397" w:hanging="397"/>
        <w:jc w:val="both"/>
        <w:rPr>
          <w:rFonts w:ascii="Arial" w:eastAsia="Arial Unicode MS" w:hAnsi="Arial" w:cs="Arial"/>
          <w:sz w:val="20"/>
          <w:szCs w:val="20"/>
        </w:rPr>
      </w:pPr>
    </w:p>
    <w:p w14:paraId="5E4D13EF" w14:textId="22159F1B" w:rsidR="00516DD5" w:rsidRDefault="008A0E78" w:rsidP="00516DD5">
      <w:pPr>
        <w:pStyle w:val="Slog1"/>
        <w:numPr>
          <w:ilvl w:val="0"/>
          <w:numId w:val="0"/>
        </w:numPr>
        <w:spacing w:line="260" w:lineRule="exact"/>
        <w:jc w:val="both"/>
        <w:rPr>
          <w:rFonts w:ascii="Arial" w:eastAsia="Arial Unicode MS" w:hAnsi="Arial" w:cs="Arial"/>
          <w:sz w:val="20"/>
          <w:szCs w:val="20"/>
        </w:rPr>
      </w:pPr>
      <w:r w:rsidRPr="008A0E78">
        <w:rPr>
          <w:rFonts w:ascii="Arial" w:eastAsia="Arial Unicode MS" w:hAnsi="Arial" w:cs="Arial"/>
          <w:sz w:val="20"/>
          <w:szCs w:val="20"/>
        </w:rPr>
        <w:t xml:space="preserve">Naročilo obsega storitve </w:t>
      </w:r>
      <w:r w:rsidR="007059C7">
        <w:rPr>
          <w:rFonts w:ascii="Arial" w:eastAsia="Arial Unicode MS" w:hAnsi="Arial" w:cs="Arial"/>
          <w:sz w:val="20"/>
          <w:szCs w:val="20"/>
        </w:rPr>
        <w:t>nadgradnje</w:t>
      </w:r>
      <w:r w:rsidRPr="008A0E78">
        <w:rPr>
          <w:rFonts w:ascii="Arial" w:eastAsia="Arial Unicode MS" w:hAnsi="Arial" w:cs="Arial"/>
          <w:sz w:val="20"/>
          <w:szCs w:val="20"/>
        </w:rPr>
        <w:t xml:space="preserve"> in vzdrževanja informacijskega sistema naročnika za izvajanje ukrepov skupne kmetijske politike (CAP 202</w:t>
      </w:r>
      <w:r w:rsidR="00FB36DF">
        <w:rPr>
          <w:rFonts w:ascii="Arial" w:eastAsia="Arial Unicode MS" w:hAnsi="Arial" w:cs="Arial"/>
          <w:sz w:val="20"/>
          <w:szCs w:val="20"/>
        </w:rPr>
        <w:t>3</w:t>
      </w:r>
      <w:r w:rsidRPr="008A0E78">
        <w:rPr>
          <w:rFonts w:ascii="Arial" w:eastAsia="Arial Unicode MS" w:hAnsi="Arial" w:cs="Arial"/>
          <w:sz w:val="20"/>
          <w:szCs w:val="20"/>
        </w:rPr>
        <w:t>-202</w:t>
      </w:r>
      <w:r w:rsidR="00FB36DF">
        <w:rPr>
          <w:rFonts w:ascii="Arial" w:eastAsia="Arial Unicode MS" w:hAnsi="Arial" w:cs="Arial"/>
          <w:sz w:val="20"/>
          <w:szCs w:val="20"/>
        </w:rPr>
        <w:t>7</w:t>
      </w:r>
      <w:r w:rsidRPr="008A0E78">
        <w:rPr>
          <w:rFonts w:ascii="Arial" w:eastAsia="Arial Unicode MS" w:hAnsi="Arial" w:cs="Arial"/>
          <w:sz w:val="20"/>
          <w:szCs w:val="20"/>
        </w:rPr>
        <w:t>)</w:t>
      </w:r>
      <w:r>
        <w:rPr>
          <w:rFonts w:ascii="Arial" w:eastAsia="Arial Unicode MS" w:hAnsi="Arial" w:cs="Arial"/>
          <w:sz w:val="20"/>
          <w:szCs w:val="20"/>
        </w:rPr>
        <w:t>.</w:t>
      </w:r>
      <w:r w:rsidR="00516DD5" w:rsidRPr="00516DD5">
        <w:rPr>
          <w:rFonts w:ascii="Arial" w:eastAsia="Arial Unicode MS" w:hAnsi="Arial" w:cs="Arial"/>
          <w:sz w:val="20"/>
          <w:szCs w:val="20"/>
        </w:rPr>
        <w:t xml:space="preserve"> </w:t>
      </w:r>
    </w:p>
    <w:p w14:paraId="14828C89" w14:textId="6E1A20DA" w:rsidR="00516DD5" w:rsidRPr="00516DD5" w:rsidRDefault="00516DD5" w:rsidP="00516DD5">
      <w:pPr>
        <w:pStyle w:val="Slog1"/>
        <w:numPr>
          <w:ilvl w:val="0"/>
          <w:numId w:val="0"/>
        </w:numPr>
        <w:spacing w:line="260" w:lineRule="exact"/>
        <w:jc w:val="both"/>
        <w:rPr>
          <w:rFonts w:ascii="Arial" w:eastAsia="Arial Unicode MS" w:hAnsi="Arial" w:cs="Arial"/>
          <w:sz w:val="20"/>
          <w:szCs w:val="20"/>
        </w:rPr>
      </w:pPr>
      <w:r w:rsidRPr="00516DD5">
        <w:rPr>
          <w:rFonts w:ascii="Arial" w:eastAsia="Arial Unicode MS" w:hAnsi="Arial" w:cs="Arial"/>
          <w:sz w:val="20"/>
          <w:szCs w:val="20"/>
        </w:rPr>
        <w:t xml:space="preserve">Izbrani ponudnik mora pričeti z izvajanjem storitev z dnem </w:t>
      </w:r>
      <w:r w:rsidR="00FB36DF">
        <w:rPr>
          <w:rFonts w:ascii="Arial" w:eastAsia="Arial Unicode MS" w:hAnsi="Arial" w:cs="Arial"/>
          <w:sz w:val="20"/>
          <w:szCs w:val="20"/>
        </w:rPr>
        <w:t>podpisa pogodbe oziroma _______</w:t>
      </w:r>
      <w:r w:rsidRPr="00516DD5">
        <w:rPr>
          <w:rFonts w:ascii="Arial" w:eastAsia="Arial Unicode MS" w:hAnsi="Arial" w:cs="Arial"/>
          <w:sz w:val="20"/>
          <w:szCs w:val="20"/>
        </w:rPr>
        <w:t xml:space="preserve">in izvajati storitve do poteka veljavnosti okvirnega sporazuma oz. do poteka obdobja </w:t>
      </w:r>
      <w:r w:rsidR="00532889">
        <w:rPr>
          <w:rFonts w:ascii="Arial" w:eastAsia="Arial Unicode MS" w:hAnsi="Arial" w:cs="Arial"/>
          <w:sz w:val="20"/>
          <w:szCs w:val="20"/>
        </w:rPr>
        <w:t>štirih</w:t>
      </w:r>
      <w:r w:rsidRPr="00516DD5">
        <w:rPr>
          <w:rFonts w:ascii="Arial" w:eastAsia="Arial Unicode MS" w:hAnsi="Arial" w:cs="Arial"/>
          <w:sz w:val="20"/>
          <w:szCs w:val="20"/>
        </w:rPr>
        <w:t xml:space="preserve"> (</w:t>
      </w:r>
      <w:r w:rsidR="00532889">
        <w:rPr>
          <w:rFonts w:ascii="Arial" w:eastAsia="Arial Unicode MS" w:hAnsi="Arial" w:cs="Arial"/>
          <w:sz w:val="20"/>
          <w:szCs w:val="20"/>
        </w:rPr>
        <w:t>4)</w:t>
      </w:r>
      <w:r w:rsidRPr="00516DD5">
        <w:rPr>
          <w:rFonts w:ascii="Arial" w:eastAsia="Arial Unicode MS" w:hAnsi="Arial" w:cs="Arial"/>
          <w:sz w:val="20"/>
          <w:szCs w:val="20"/>
        </w:rPr>
        <w:t xml:space="preserve"> let.  </w:t>
      </w:r>
    </w:p>
    <w:p w14:paraId="6CA56527" w14:textId="77777777" w:rsidR="008A0E78" w:rsidRPr="008A0E78" w:rsidRDefault="008A0E78" w:rsidP="008A0E78">
      <w:pPr>
        <w:pStyle w:val="Slog1"/>
        <w:numPr>
          <w:ilvl w:val="0"/>
          <w:numId w:val="0"/>
        </w:numPr>
        <w:spacing w:line="260" w:lineRule="exact"/>
        <w:jc w:val="both"/>
        <w:rPr>
          <w:rFonts w:ascii="Arial" w:eastAsia="Arial Unicode MS" w:hAnsi="Arial" w:cs="Arial"/>
          <w:sz w:val="20"/>
          <w:szCs w:val="20"/>
        </w:rPr>
      </w:pPr>
    </w:p>
    <w:p w14:paraId="20267E22" w14:textId="2E51AD54" w:rsidR="008454D1" w:rsidRDefault="008A0E78" w:rsidP="008A0E78">
      <w:pPr>
        <w:pStyle w:val="Slog1"/>
        <w:numPr>
          <w:ilvl w:val="0"/>
          <w:numId w:val="0"/>
        </w:numPr>
        <w:spacing w:line="260" w:lineRule="exact"/>
        <w:jc w:val="both"/>
        <w:rPr>
          <w:rFonts w:ascii="Arial" w:eastAsia="Arial Unicode MS" w:hAnsi="Arial" w:cs="Arial"/>
          <w:sz w:val="20"/>
          <w:szCs w:val="20"/>
        </w:rPr>
      </w:pPr>
      <w:r w:rsidRPr="008A0E78">
        <w:rPr>
          <w:rFonts w:ascii="Arial" w:eastAsia="Arial Unicode MS" w:hAnsi="Arial" w:cs="Arial"/>
          <w:sz w:val="20"/>
          <w:szCs w:val="20"/>
        </w:rPr>
        <w:t>Namen naročila je zagotoviti nemoteno delovanje sistema, ki</w:t>
      </w:r>
      <w:r>
        <w:rPr>
          <w:rFonts w:ascii="Arial" w:eastAsia="Arial Unicode MS" w:hAnsi="Arial" w:cs="Arial"/>
          <w:sz w:val="20"/>
          <w:szCs w:val="20"/>
        </w:rPr>
        <w:t xml:space="preserve"> ga naročnik potrebuje za izvajanje svojih nalog, kot so opredeljene v 1 poglavju Navodil ponudnikom.  </w:t>
      </w:r>
    </w:p>
    <w:p w14:paraId="7FC1A6A7" w14:textId="77777777" w:rsidR="008A0E78" w:rsidRPr="008A0E78" w:rsidRDefault="008A0E78" w:rsidP="008A0E78">
      <w:pPr>
        <w:pStyle w:val="Slog1"/>
        <w:numPr>
          <w:ilvl w:val="0"/>
          <w:numId w:val="0"/>
        </w:numPr>
        <w:spacing w:line="260" w:lineRule="exact"/>
        <w:jc w:val="both"/>
        <w:rPr>
          <w:rFonts w:ascii="Arial" w:eastAsia="Arial Unicode MS" w:hAnsi="Arial" w:cs="Arial"/>
          <w:sz w:val="20"/>
          <w:szCs w:val="20"/>
        </w:rPr>
      </w:pPr>
    </w:p>
    <w:p w14:paraId="43235FBC" w14:textId="37423A72" w:rsidR="008454D1" w:rsidRDefault="008454D1" w:rsidP="000B7DCF">
      <w:pPr>
        <w:pStyle w:val="Slog1"/>
        <w:numPr>
          <w:ilvl w:val="0"/>
          <w:numId w:val="0"/>
        </w:numPr>
        <w:spacing w:line="260" w:lineRule="exact"/>
        <w:ind w:left="397" w:hanging="397"/>
        <w:jc w:val="both"/>
        <w:rPr>
          <w:rFonts w:ascii="Arial" w:eastAsia="Arial Unicode MS" w:hAnsi="Arial" w:cs="Arial"/>
          <w:b/>
          <w:sz w:val="20"/>
          <w:szCs w:val="20"/>
        </w:rPr>
      </w:pPr>
      <w:r>
        <w:rPr>
          <w:rFonts w:ascii="Arial" w:eastAsia="Arial Unicode MS" w:hAnsi="Arial" w:cs="Arial"/>
          <w:b/>
          <w:sz w:val="20"/>
          <w:szCs w:val="20"/>
        </w:rPr>
        <w:t>A.</w:t>
      </w:r>
      <w:r w:rsidR="00CC16AE">
        <w:rPr>
          <w:rFonts w:ascii="Arial" w:eastAsia="Arial Unicode MS" w:hAnsi="Arial" w:cs="Arial"/>
          <w:b/>
          <w:sz w:val="20"/>
          <w:szCs w:val="20"/>
        </w:rPr>
        <w:t>)</w:t>
      </w:r>
      <w:r>
        <w:rPr>
          <w:rFonts w:ascii="Arial" w:eastAsia="Arial Unicode MS" w:hAnsi="Arial" w:cs="Arial"/>
          <w:b/>
          <w:sz w:val="20"/>
          <w:szCs w:val="20"/>
        </w:rPr>
        <w:t xml:space="preserve"> Storitve </w:t>
      </w:r>
      <w:r w:rsidR="007059C7">
        <w:rPr>
          <w:rFonts w:ascii="Arial" w:eastAsia="Arial Unicode MS" w:hAnsi="Arial" w:cs="Arial"/>
          <w:b/>
          <w:sz w:val="20"/>
          <w:szCs w:val="20"/>
        </w:rPr>
        <w:t>nadgradnje</w:t>
      </w:r>
      <w:r>
        <w:rPr>
          <w:rFonts w:ascii="Arial" w:eastAsia="Arial Unicode MS" w:hAnsi="Arial" w:cs="Arial"/>
          <w:b/>
          <w:sz w:val="20"/>
          <w:szCs w:val="20"/>
        </w:rPr>
        <w:t xml:space="preserve"> informacijskega sistema</w:t>
      </w:r>
      <w:r w:rsidRPr="008454D1">
        <w:t xml:space="preserve"> </w:t>
      </w:r>
      <w:r w:rsidRPr="008454D1">
        <w:rPr>
          <w:rFonts w:ascii="Arial" w:eastAsia="Arial Unicode MS" w:hAnsi="Arial" w:cs="Arial"/>
          <w:b/>
          <w:sz w:val="20"/>
          <w:szCs w:val="20"/>
        </w:rPr>
        <w:t>za izvajanje ukrepov skupne kmetijske politike</w:t>
      </w:r>
    </w:p>
    <w:p w14:paraId="3F1C8DEF" w14:textId="77777777" w:rsidR="00980AE5" w:rsidRDefault="00980AE5" w:rsidP="000B7DCF">
      <w:pPr>
        <w:pStyle w:val="Slog1"/>
        <w:numPr>
          <w:ilvl w:val="0"/>
          <w:numId w:val="0"/>
        </w:numPr>
        <w:spacing w:line="260" w:lineRule="exact"/>
        <w:ind w:left="397" w:hanging="397"/>
        <w:jc w:val="both"/>
        <w:rPr>
          <w:rFonts w:ascii="Arial" w:eastAsia="Arial Unicode MS" w:hAnsi="Arial" w:cs="Arial"/>
          <w:b/>
          <w:sz w:val="20"/>
          <w:szCs w:val="20"/>
        </w:rPr>
      </w:pPr>
    </w:p>
    <w:p w14:paraId="457DCD1C" w14:textId="47BA0F1E" w:rsidR="008454D1" w:rsidRPr="00980AE5" w:rsidRDefault="00980AE5" w:rsidP="00980AE5">
      <w:pPr>
        <w:pStyle w:val="Slog1"/>
        <w:numPr>
          <w:ilvl w:val="0"/>
          <w:numId w:val="0"/>
        </w:numPr>
        <w:spacing w:line="260" w:lineRule="exact"/>
        <w:jc w:val="both"/>
        <w:rPr>
          <w:rFonts w:ascii="Arial" w:eastAsia="Arial Unicode MS" w:hAnsi="Arial" w:cs="Arial"/>
          <w:sz w:val="20"/>
          <w:szCs w:val="20"/>
        </w:rPr>
      </w:pPr>
      <w:r w:rsidRPr="00980AE5">
        <w:rPr>
          <w:rFonts w:ascii="Arial" w:eastAsia="Arial Unicode MS" w:hAnsi="Arial" w:cs="Arial"/>
          <w:sz w:val="20"/>
          <w:szCs w:val="20"/>
        </w:rPr>
        <w:t xml:space="preserve">V konkretnem javnem naročilu storitve </w:t>
      </w:r>
      <w:r w:rsidR="00AF4F8F">
        <w:rPr>
          <w:rFonts w:ascii="Arial" w:eastAsia="Arial Unicode MS" w:hAnsi="Arial" w:cs="Arial"/>
          <w:sz w:val="20"/>
          <w:szCs w:val="20"/>
        </w:rPr>
        <w:t>izgradnje</w:t>
      </w:r>
      <w:r w:rsidRPr="00980AE5">
        <w:rPr>
          <w:rFonts w:ascii="Arial" w:eastAsia="Arial Unicode MS" w:hAnsi="Arial" w:cs="Arial"/>
          <w:sz w:val="20"/>
          <w:szCs w:val="20"/>
        </w:rPr>
        <w:t xml:space="preserve"> predstavljajo </w:t>
      </w:r>
      <w:r w:rsidR="00AF4F8F">
        <w:rPr>
          <w:rFonts w:ascii="Arial" w:eastAsia="Arial Unicode MS" w:hAnsi="Arial" w:cs="Arial"/>
          <w:sz w:val="20"/>
          <w:szCs w:val="20"/>
        </w:rPr>
        <w:t>izgradnjo</w:t>
      </w:r>
      <w:r w:rsidRPr="00980AE5">
        <w:rPr>
          <w:rFonts w:ascii="Arial" w:eastAsia="Arial Unicode MS" w:hAnsi="Arial" w:cs="Arial"/>
          <w:sz w:val="20"/>
          <w:szCs w:val="20"/>
        </w:rPr>
        <w:t xml:space="preserve"> </w:t>
      </w:r>
      <w:r w:rsidR="00137687">
        <w:rPr>
          <w:rFonts w:ascii="Arial" w:eastAsia="Arial Unicode MS" w:hAnsi="Arial" w:cs="Arial"/>
          <w:sz w:val="20"/>
          <w:szCs w:val="20"/>
        </w:rPr>
        <w:t xml:space="preserve">modulov </w:t>
      </w:r>
      <w:r w:rsidRPr="00980AE5">
        <w:rPr>
          <w:rFonts w:ascii="Arial" w:eastAsia="Arial Unicode MS" w:hAnsi="Arial" w:cs="Arial"/>
          <w:sz w:val="20"/>
          <w:szCs w:val="20"/>
        </w:rPr>
        <w:t>informacijskega sistema</w:t>
      </w:r>
      <w:r w:rsidR="008A0E78">
        <w:rPr>
          <w:rFonts w:ascii="Arial" w:eastAsia="Arial Unicode MS" w:hAnsi="Arial" w:cs="Arial"/>
          <w:sz w:val="20"/>
          <w:szCs w:val="20"/>
        </w:rPr>
        <w:t xml:space="preserve"> naročnika</w:t>
      </w:r>
      <w:r>
        <w:rPr>
          <w:rFonts w:ascii="Arial" w:eastAsia="Arial Unicode MS" w:hAnsi="Arial" w:cs="Arial"/>
          <w:sz w:val="20"/>
          <w:szCs w:val="20"/>
        </w:rPr>
        <w:t>, kot so:</w:t>
      </w:r>
    </w:p>
    <w:p w14:paraId="0632895C" w14:textId="79F0D047" w:rsidR="00980AE5" w:rsidRPr="00980AE5" w:rsidRDefault="007059C7" w:rsidP="00980AE5">
      <w:pPr>
        <w:numPr>
          <w:ilvl w:val="0"/>
          <w:numId w:val="21"/>
        </w:numPr>
        <w:suppressAutoHyphens w:val="0"/>
        <w:spacing w:before="20"/>
        <w:ind w:left="714" w:hanging="357"/>
        <w:jc w:val="both"/>
        <w:rPr>
          <w:rFonts w:ascii="Arial" w:eastAsia="Calibri" w:hAnsi="Arial" w:cs="Arial"/>
          <w:sz w:val="20"/>
          <w:szCs w:val="20"/>
          <w:lang w:eastAsia="en-US"/>
        </w:rPr>
      </w:pPr>
      <w:r>
        <w:rPr>
          <w:rFonts w:ascii="Arial" w:eastAsia="Calibri" w:hAnsi="Arial" w:cs="Arial"/>
          <w:sz w:val="20"/>
          <w:szCs w:val="20"/>
          <w:lang w:eastAsia="en-US"/>
        </w:rPr>
        <w:t>Nadgradnja</w:t>
      </w:r>
      <w:r w:rsidR="003D071B">
        <w:rPr>
          <w:rFonts w:ascii="Arial" w:eastAsia="Calibri" w:hAnsi="Arial" w:cs="Arial"/>
          <w:sz w:val="20"/>
          <w:szCs w:val="20"/>
          <w:lang w:eastAsia="en-US"/>
        </w:rPr>
        <w:t xml:space="preserve"> in spremembe</w:t>
      </w:r>
      <w:r w:rsidR="00980AE5" w:rsidRPr="00980AE5">
        <w:rPr>
          <w:rFonts w:ascii="Arial" w:eastAsia="Calibri" w:hAnsi="Arial" w:cs="Arial"/>
          <w:sz w:val="20"/>
          <w:szCs w:val="20"/>
          <w:lang w:eastAsia="en-US"/>
        </w:rPr>
        <w:t xml:space="preserve"> funkcionalnosti informacijskega sistema ter izboljševanje njegovih lastnosti delovanja in uporabnosti glede na vsebinske in tehnične zahteve naročnika</w:t>
      </w:r>
      <w:r w:rsidR="00AF4F8F">
        <w:rPr>
          <w:rFonts w:ascii="Arial" w:eastAsia="Calibri" w:hAnsi="Arial" w:cs="Arial"/>
          <w:sz w:val="20"/>
          <w:szCs w:val="20"/>
          <w:lang w:eastAsia="en-US"/>
        </w:rPr>
        <w:t xml:space="preserve"> v skladu z zahtevami skupne kmetijske politike CAP 2023-2027</w:t>
      </w:r>
      <w:r w:rsidR="00980AE5" w:rsidRPr="00980AE5">
        <w:rPr>
          <w:rFonts w:ascii="Arial" w:eastAsia="Calibri" w:hAnsi="Arial" w:cs="Arial"/>
          <w:sz w:val="20"/>
          <w:szCs w:val="20"/>
          <w:lang w:eastAsia="en-US"/>
        </w:rPr>
        <w:t>;</w:t>
      </w:r>
    </w:p>
    <w:p w14:paraId="5BCC4E42" w14:textId="2D2E48EB" w:rsidR="00980AE5" w:rsidRPr="00980AE5" w:rsidRDefault="003D071B" w:rsidP="00980AE5">
      <w:pPr>
        <w:numPr>
          <w:ilvl w:val="0"/>
          <w:numId w:val="21"/>
        </w:numPr>
        <w:suppressAutoHyphens w:val="0"/>
        <w:spacing w:before="20"/>
        <w:ind w:left="714" w:hanging="357"/>
        <w:jc w:val="both"/>
        <w:rPr>
          <w:rFonts w:ascii="Arial" w:eastAsia="Calibri" w:hAnsi="Arial" w:cs="Arial"/>
          <w:sz w:val="20"/>
          <w:szCs w:val="20"/>
          <w:lang w:eastAsia="en-US"/>
        </w:rPr>
      </w:pPr>
      <w:r>
        <w:rPr>
          <w:rFonts w:ascii="Arial" w:eastAsia="Calibri" w:hAnsi="Arial" w:cs="Arial"/>
          <w:sz w:val="20"/>
          <w:szCs w:val="20"/>
          <w:lang w:eastAsia="en-US"/>
        </w:rPr>
        <w:t>P</w:t>
      </w:r>
      <w:r w:rsidR="00980AE5" w:rsidRPr="00980AE5">
        <w:rPr>
          <w:rFonts w:ascii="Arial" w:eastAsia="Calibri" w:hAnsi="Arial" w:cs="Arial"/>
          <w:sz w:val="20"/>
          <w:szCs w:val="20"/>
          <w:lang w:eastAsia="en-US"/>
        </w:rPr>
        <w:t>rilagajanje informacijskega sistema glede na spremembe sistemskega okolja</w:t>
      </w:r>
      <w:r w:rsidR="00AF4F8F">
        <w:rPr>
          <w:rFonts w:ascii="Arial" w:eastAsia="Calibri" w:hAnsi="Arial" w:cs="Arial"/>
          <w:sz w:val="20"/>
          <w:szCs w:val="20"/>
          <w:lang w:eastAsia="en-US"/>
        </w:rPr>
        <w:t xml:space="preserve"> (zahtev DRO ali drugih tehničnih zahtev) in</w:t>
      </w:r>
      <w:r w:rsidR="00980AE5" w:rsidRPr="00980AE5">
        <w:rPr>
          <w:rFonts w:ascii="Arial" w:eastAsia="Calibri" w:hAnsi="Arial" w:cs="Arial"/>
          <w:sz w:val="20"/>
          <w:szCs w:val="20"/>
          <w:lang w:eastAsia="en-US"/>
        </w:rPr>
        <w:t xml:space="preserve"> operacijsk</w:t>
      </w:r>
      <w:r w:rsidR="00111F18">
        <w:rPr>
          <w:rFonts w:ascii="Arial" w:eastAsia="Calibri" w:hAnsi="Arial" w:cs="Arial"/>
          <w:sz w:val="20"/>
          <w:szCs w:val="20"/>
          <w:lang w:eastAsia="en-US"/>
        </w:rPr>
        <w:t>ih</w:t>
      </w:r>
      <w:r w:rsidR="00980AE5" w:rsidRPr="00980AE5">
        <w:rPr>
          <w:rFonts w:ascii="Arial" w:eastAsia="Calibri" w:hAnsi="Arial" w:cs="Arial"/>
          <w:sz w:val="20"/>
          <w:szCs w:val="20"/>
          <w:lang w:eastAsia="en-US"/>
        </w:rPr>
        <w:t xml:space="preserve"> sistem</w:t>
      </w:r>
      <w:r w:rsidR="00111F18">
        <w:rPr>
          <w:rFonts w:ascii="Arial" w:eastAsia="Calibri" w:hAnsi="Arial" w:cs="Arial"/>
          <w:sz w:val="20"/>
          <w:szCs w:val="20"/>
          <w:lang w:eastAsia="en-US"/>
        </w:rPr>
        <w:t>ov</w:t>
      </w:r>
      <w:r w:rsidR="00AF4F8F">
        <w:rPr>
          <w:rFonts w:ascii="Arial" w:eastAsia="Calibri" w:hAnsi="Arial" w:cs="Arial"/>
          <w:sz w:val="20"/>
          <w:szCs w:val="20"/>
          <w:lang w:eastAsia="en-US"/>
        </w:rPr>
        <w:t>,</w:t>
      </w:r>
      <w:r w:rsidR="00980AE5" w:rsidRPr="00980AE5">
        <w:rPr>
          <w:rFonts w:ascii="Arial" w:eastAsia="Calibri" w:hAnsi="Arial" w:cs="Arial"/>
          <w:sz w:val="20"/>
          <w:szCs w:val="20"/>
          <w:lang w:eastAsia="en-US"/>
        </w:rPr>
        <w:t xml:space="preserve"> ter glede na potrebe ostalih povezanih</w:t>
      </w:r>
      <w:r w:rsidR="00AF4F8F">
        <w:rPr>
          <w:rFonts w:ascii="Arial" w:eastAsia="Calibri" w:hAnsi="Arial" w:cs="Arial"/>
          <w:sz w:val="20"/>
          <w:szCs w:val="20"/>
          <w:lang w:eastAsia="en-US"/>
        </w:rPr>
        <w:t xml:space="preserve"> in integriranih </w:t>
      </w:r>
      <w:r w:rsidR="00980AE5" w:rsidRPr="00980AE5">
        <w:rPr>
          <w:rFonts w:ascii="Arial" w:eastAsia="Calibri" w:hAnsi="Arial" w:cs="Arial"/>
          <w:sz w:val="20"/>
          <w:szCs w:val="20"/>
          <w:lang w:eastAsia="en-US"/>
        </w:rPr>
        <w:t>informacijskih sistemov;</w:t>
      </w:r>
    </w:p>
    <w:p w14:paraId="47E330E3" w14:textId="79678B9B" w:rsidR="00980AE5" w:rsidRDefault="003D071B" w:rsidP="00980AE5">
      <w:pPr>
        <w:numPr>
          <w:ilvl w:val="0"/>
          <w:numId w:val="21"/>
        </w:numPr>
        <w:suppressAutoHyphens w:val="0"/>
        <w:spacing w:before="20"/>
        <w:jc w:val="both"/>
        <w:rPr>
          <w:rFonts w:ascii="Arial" w:eastAsia="Calibri" w:hAnsi="Arial" w:cs="Arial"/>
          <w:sz w:val="20"/>
          <w:szCs w:val="20"/>
          <w:lang w:eastAsia="en-US"/>
        </w:rPr>
      </w:pPr>
      <w:r>
        <w:rPr>
          <w:rFonts w:ascii="Arial" w:eastAsia="Calibri" w:hAnsi="Arial" w:cs="Arial"/>
          <w:sz w:val="20"/>
          <w:szCs w:val="20"/>
          <w:lang w:eastAsia="en-US"/>
        </w:rPr>
        <w:t>R</w:t>
      </w:r>
      <w:r w:rsidR="00980AE5" w:rsidRPr="00980AE5">
        <w:rPr>
          <w:rFonts w:ascii="Arial" w:eastAsia="Calibri" w:hAnsi="Arial" w:cs="Arial"/>
          <w:sz w:val="20"/>
          <w:szCs w:val="20"/>
          <w:lang w:eastAsia="en-US"/>
        </w:rPr>
        <w:t xml:space="preserve">azlične spremembe na informacijskem sistemu, preko uporabniškega vmesnika ali s posebnimi orodji, prilagoditve, nastavitve, </w:t>
      </w:r>
      <w:proofErr w:type="spellStart"/>
      <w:r w:rsidR="00980AE5" w:rsidRPr="00980AE5">
        <w:rPr>
          <w:rFonts w:ascii="Arial" w:eastAsia="Calibri" w:hAnsi="Arial" w:cs="Arial"/>
          <w:sz w:val="20"/>
          <w:szCs w:val="20"/>
          <w:lang w:eastAsia="en-US"/>
        </w:rPr>
        <w:t>parametrizacija</w:t>
      </w:r>
      <w:proofErr w:type="spellEnd"/>
      <w:r w:rsidR="00980AE5" w:rsidRPr="00980AE5">
        <w:rPr>
          <w:rFonts w:ascii="Arial" w:eastAsia="Calibri" w:hAnsi="Arial" w:cs="Arial"/>
          <w:sz w:val="20"/>
          <w:szCs w:val="20"/>
          <w:lang w:eastAsia="en-US"/>
        </w:rPr>
        <w:t>, spremembe konfiguracije, pos</w:t>
      </w:r>
      <w:r w:rsidR="00980AE5">
        <w:rPr>
          <w:rFonts w:ascii="Arial" w:eastAsia="Calibri" w:hAnsi="Arial" w:cs="Arial"/>
          <w:sz w:val="20"/>
          <w:szCs w:val="20"/>
          <w:lang w:eastAsia="en-US"/>
        </w:rPr>
        <w:t xml:space="preserve">egi na bazi, </w:t>
      </w:r>
      <w:r w:rsidR="00AF4F8F">
        <w:rPr>
          <w:rFonts w:ascii="Arial" w:eastAsia="Calibri" w:hAnsi="Arial" w:cs="Arial"/>
          <w:sz w:val="20"/>
          <w:szCs w:val="20"/>
          <w:lang w:eastAsia="en-US"/>
        </w:rPr>
        <w:t xml:space="preserve">in </w:t>
      </w:r>
      <w:r w:rsidR="00980AE5">
        <w:rPr>
          <w:rFonts w:ascii="Arial" w:eastAsia="Calibri" w:hAnsi="Arial" w:cs="Arial"/>
          <w:sz w:val="20"/>
          <w:szCs w:val="20"/>
          <w:lang w:eastAsia="en-US"/>
        </w:rPr>
        <w:t>migracije podatkov;</w:t>
      </w:r>
    </w:p>
    <w:p w14:paraId="71D7586B" w14:textId="794B3360" w:rsidR="00980AE5" w:rsidRDefault="00980AE5" w:rsidP="00980AE5">
      <w:pPr>
        <w:numPr>
          <w:ilvl w:val="0"/>
          <w:numId w:val="21"/>
        </w:numPr>
        <w:suppressAutoHyphens w:val="0"/>
        <w:spacing w:before="20"/>
        <w:jc w:val="both"/>
        <w:rPr>
          <w:rFonts w:ascii="Arial" w:eastAsia="Calibri" w:hAnsi="Arial" w:cs="Arial"/>
          <w:sz w:val="20"/>
          <w:szCs w:val="20"/>
          <w:lang w:eastAsia="en-US"/>
        </w:rPr>
      </w:pPr>
      <w:r>
        <w:rPr>
          <w:rFonts w:ascii="Arial" w:eastAsia="Calibri" w:hAnsi="Arial" w:cs="Arial"/>
          <w:sz w:val="20"/>
          <w:szCs w:val="20"/>
          <w:lang w:eastAsia="en-US"/>
        </w:rPr>
        <w:t>spremembe na</w:t>
      </w:r>
      <w:r w:rsidR="00AF4F8F">
        <w:rPr>
          <w:rFonts w:ascii="Arial" w:eastAsia="Calibri" w:hAnsi="Arial" w:cs="Arial"/>
          <w:sz w:val="20"/>
          <w:szCs w:val="20"/>
          <w:lang w:eastAsia="en-US"/>
        </w:rPr>
        <w:t xml:space="preserve"> izgrajenem</w:t>
      </w:r>
      <w:r>
        <w:rPr>
          <w:rFonts w:ascii="Arial" w:eastAsia="Calibri" w:hAnsi="Arial" w:cs="Arial"/>
          <w:sz w:val="20"/>
          <w:szCs w:val="20"/>
          <w:lang w:eastAsia="en-US"/>
        </w:rPr>
        <w:t xml:space="preserve"> informacijskem sistemu zaradi sprememb poslovnih procesov, poslovnih pravil, povezav ali izmenjav podatkov z zunanjimi</w:t>
      </w:r>
      <w:r w:rsidR="003D071B">
        <w:rPr>
          <w:rFonts w:ascii="Arial" w:eastAsia="Calibri" w:hAnsi="Arial" w:cs="Arial"/>
          <w:sz w:val="20"/>
          <w:szCs w:val="20"/>
          <w:lang w:eastAsia="en-US"/>
        </w:rPr>
        <w:t xml:space="preserve"> ali notranjimi </w:t>
      </w:r>
      <w:r>
        <w:rPr>
          <w:rFonts w:ascii="Arial" w:eastAsia="Calibri" w:hAnsi="Arial" w:cs="Arial"/>
          <w:sz w:val="20"/>
          <w:szCs w:val="20"/>
          <w:lang w:eastAsia="en-US"/>
        </w:rPr>
        <w:t>viri</w:t>
      </w:r>
      <w:r w:rsidR="009432F1">
        <w:rPr>
          <w:rFonts w:ascii="Arial" w:eastAsia="Calibri" w:hAnsi="Arial" w:cs="Arial"/>
          <w:sz w:val="20"/>
          <w:szCs w:val="20"/>
          <w:lang w:eastAsia="en-US"/>
        </w:rPr>
        <w:t xml:space="preserve"> in dopolnitve funkcionalnosti procesov.</w:t>
      </w:r>
    </w:p>
    <w:p w14:paraId="606E5A2B" w14:textId="2B28377B" w:rsidR="00137687" w:rsidRDefault="00AF4F8F" w:rsidP="00980AE5">
      <w:pPr>
        <w:numPr>
          <w:ilvl w:val="0"/>
          <w:numId w:val="21"/>
        </w:numPr>
        <w:suppressAutoHyphens w:val="0"/>
        <w:spacing w:before="20"/>
        <w:jc w:val="both"/>
        <w:rPr>
          <w:rFonts w:ascii="Arial" w:eastAsia="Calibri" w:hAnsi="Arial" w:cs="Arial"/>
          <w:sz w:val="20"/>
          <w:szCs w:val="20"/>
          <w:lang w:eastAsia="en-US"/>
        </w:rPr>
      </w:pPr>
      <w:r>
        <w:rPr>
          <w:rFonts w:ascii="Arial" w:eastAsia="Calibri" w:hAnsi="Arial" w:cs="Arial"/>
          <w:sz w:val="20"/>
          <w:szCs w:val="20"/>
          <w:lang w:eastAsia="en-US"/>
        </w:rPr>
        <w:t xml:space="preserve">Integracija s sistemom za </w:t>
      </w:r>
      <w:r w:rsidR="00137687">
        <w:rPr>
          <w:rFonts w:ascii="Arial" w:eastAsia="Calibri" w:hAnsi="Arial" w:cs="Arial"/>
          <w:sz w:val="20"/>
          <w:szCs w:val="20"/>
          <w:lang w:eastAsia="en-US"/>
        </w:rPr>
        <w:t xml:space="preserve"> spremljanj</w:t>
      </w:r>
      <w:r>
        <w:rPr>
          <w:rFonts w:ascii="Arial" w:eastAsia="Calibri" w:hAnsi="Arial" w:cs="Arial"/>
          <w:sz w:val="20"/>
          <w:szCs w:val="20"/>
          <w:lang w:eastAsia="en-US"/>
        </w:rPr>
        <w:t>e</w:t>
      </w:r>
      <w:r w:rsidR="003D071B">
        <w:rPr>
          <w:rFonts w:ascii="Arial" w:eastAsia="Calibri" w:hAnsi="Arial" w:cs="Arial"/>
          <w:sz w:val="20"/>
          <w:szCs w:val="20"/>
          <w:lang w:eastAsia="en-US"/>
        </w:rPr>
        <w:t xml:space="preserve"> sopotnik</w:t>
      </w:r>
      <w:r w:rsidR="00137687">
        <w:rPr>
          <w:rFonts w:ascii="Arial" w:eastAsia="Calibri" w:hAnsi="Arial" w:cs="Arial"/>
          <w:sz w:val="20"/>
          <w:szCs w:val="20"/>
          <w:lang w:eastAsia="en-US"/>
        </w:rPr>
        <w:t xml:space="preserve"> (monitoring) površin s satelitskimi posnetki in vključitev te funkcionalnosti v procese na Agenciji</w:t>
      </w:r>
      <w:r w:rsidR="003D071B">
        <w:rPr>
          <w:rFonts w:ascii="Arial" w:eastAsia="Calibri" w:hAnsi="Arial" w:cs="Arial"/>
          <w:sz w:val="20"/>
          <w:szCs w:val="20"/>
          <w:lang w:eastAsia="en-US"/>
        </w:rPr>
        <w:t xml:space="preserve">, ter povezava s podatki iz sistemov za </w:t>
      </w:r>
      <w:proofErr w:type="spellStart"/>
      <w:r w:rsidR="003D071B">
        <w:rPr>
          <w:rFonts w:ascii="Arial" w:eastAsia="Calibri" w:hAnsi="Arial" w:cs="Arial"/>
          <w:sz w:val="20"/>
          <w:szCs w:val="20"/>
          <w:lang w:eastAsia="en-US"/>
        </w:rPr>
        <w:t>geo</w:t>
      </w:r>
      <w:proofErr w:type="spellEnd"/>
      <w:r w:rsidR="003D071B">
        <w:rPr>
          <w:rFonts w:ascii="Arial" w:eastAsia="Calibri" w:hAnsi="Arial" w:cs="Arial"/>
          <w:sz w:val="20"/>
          <w:szCs w:val="20"/>
          <w:lang w:eastAsia="en-US"/>
        </w:rPr>
        <w:t xml:space="preserve"> locirane fotografije.</w:t>
      </w:r>
    </w:p>
    <w:p w14:paraId="32710A7D" w14:textId="574366E5" w:rsidR="003D071B" w:rsidRDefault="003D071B" w:rsidP="00980AE5">
      <w:pPr>
        <w:numPr>
          <w:ilvl w:val="0"/>
          <w:numId w:val="21"/>
        </w:numPr>
        <w:suppressAutoHyphens w:val="0"/>
        <w:spacing w:before="20"/>
        <w:jc w:val="both"/>
        <w:rPr>
          <w:rFonts w:ascii="Arial" w:eastAsia="Calibri" w:hAnsi="Arial" w:cs="Arial"/>
          <w:sz w:val="20"/>
          <w:szCs w:val="20"/>
          <w:lang w:eastAsia="en-US"/>
        </w:rPr>
      </w:pPr>
      <w:r>
        <w:rPr>
          <w:rFonts w:ascii="Arial" w:eastAsia="Calibri" w:hAnsi="Arial" w:cs="Arial"/>
          <w:sz w:val="20"/>
          <w:szCs w:val="20"/>
          <w:lang w:eastAsia="en-US"/>
        </w:rPr>
        <w:t>Nadgradnja in integracija procesov, ki so podprti z novo razvitimi sistemi pomoči AI</w:t>
      </w:r>
    </w:p>
    <w:p w14:paraId="09787E6A" w14:textId="73111B4C" w:rsidR="00AF4F8F" w:rsidRDefault="00BA162E" w:rsidP="00BA162E">
      <w:pPr>
        <w:suppressAutoHyphens w:val="0"/>
        <w:spacing w:line="276" w:lineRule="auto"/>
        <w:jc w:val="both"/>
        <w:rPr>
          <w:rFonts w:ascii="Arial" w:hAnsi="Arial" w:cs="Arial"/>
          <w:sz w:val="20"/>
          <w:szCs w:val="20"/>
          <w:lang w:eastAsia="sl-SI"/>
        </w:rPr>
      </w:pPr>
      <w:r w:rsidRPr="00576BD2">
        <w:rPr>
          <w:rFonts w:ascii="Arial" w:hAnsi="Arial" w:cs="Arial"/>
          <w:sz w:val="20"/>
          <w:szCs w:val="20"/>
          <w:lang w:eastAsia="sl-SI"/>
        </w:rPr>
        <w:t xml:space="preserve">Osnova za izvedbo </w:t>
      </w:r>
      <w:r w:rsidR="0066516C">
        <w:rPr>
          <w:rFonts w:ascii="Arial" w:hAnsi="Arial" w:cs="Arial"/>
          <w:sz w:val="20"/>
          <w:szCs w:val="20"/>
          <w:lang w:eastAsia="sl-SI"/>
        </w:rPr>
        <w:t>nadgradenj</w:t>
      </w:r>
      <w:r w:rsidRPr="00576BD2">
        <w:rPr>
          <w:rFonts w:ascii="Arial" w:hAnsi="Arial" w:cs="Arial"/>
          <w:sz w:val="20"/>
          <w:szCs w:val="20"/>
          <w:lang w:eastAsia="sl-SI"/>
        </w:rPr>
        <w:t xml:space="preserve"> in sprememb temelji na specifikacijah</w:t>
      </w:r>
      <w:r w:rsidR="00170777">
        <w:rPr>
          <w:rFonts w:ascii="Arial" w:hAnsi="Arial" w:cs="Arial"/>
          <w:sz w:val="20"/>
          <w:szCs w:val="20"/>
          <w:lang w:eastAsia="sl-SI"/>
        </w:rPr>
        <w:t xml:space="preserve">, ki jih pripravi naročnik. </w:t>
      </w:r>
      <w:r w:rsidR="002118F8" w:rsidRPr="002118F8">
        <w:rPr>
          <w:rFonts w:ascii="Arial" w:hAnsi="Arial" w:cs="Arial"/>
          <w:sz w:val="20"/>
          <w:szCs w:val="20"/>
          <w:lang w:eastAsia="sl-SI"/>
        </w:rPr>
        <w:t xml:space="preserve">Storitve iz te kategorije se izvajajo izključno na podlagi vnaprejšnjega pisnega naročila s strani naročnika, kjer so definirani vsebina, obseg in rok za realizacijo naročila. </w:t>
      </w:r>
      <w:r w:rsidR="00170777">
        <w:rPr>
          <w:rFonts w:ascii="Arial" w:hAnsi="Arial" w:cs="Arial"/>
          <w:sz w:val="20"/>
          <w:szCs w:val="20"/>
          <w:lang w:eastAsia="sl-SI"/>
        </w:rPr>
        <w:t>I</w:t>
      </w:r>
      <w:r w:rsidRPr="00576BD2">
        <w:rPr>
          <w:rFonts w:ascii="Arial" w:hAnsi="Arial" w:cs="Arial"/>
          <w:sz w:val="20"/>
          <w:szCs w:val="20"/>
          <w:lang w:eastAsia="sl-SI"/>
        </w:rPr>
        <w:t xml:space="preserve">zvajalec pripravi analizo in ponudbo, po potrditvi analize in ponudbe, se izvede </w:t>
      </w:r>
      <w:r w:rsidR="0066516C">
        <w:rPr>
          <w:rFonts w:ascii="Arial" w:hAnsi="Arial" w:cs="Arial"/>
          <w:sz w:val="20"/>
          <w:szCs w:val="20"/>
          <w:lang w:eastAsia="sl-SI"/>
        </w:rPr>
        <w:t>nadgradnja</w:t>
      </w:r>
      <w:r w:rsidRPr="00576BD2">
        <w:rPr>
          <w:rFonts w:ascii="Arial" w:hAnsi="Arial" w:cs="Arial"/>
          <w:sz w:val="20"/>
          <w:szCs w:val="20"/>
          <w:lang w:eastAsia="sl-SI"/>
        </w:rPr>
        <w:t xml:space="preserve"> ali sprememba, kateri sledi testiranje, pri izvajalcu za večje nadgradnje, oziroma testiranja na testnem okolju naročnika</w:t>
      </w:r>
      <w:r w:rsidR="00AF4F8F">
        <w:rPr>
          <w:rFonts w:ascii="Arial" w:hAnsi="Arial" w:cs="Arial"/>
          <w:sz w:val="20"/>
          <w:szCs w:val="20"/>
          <w:lang w:eastAsia="sl-SI"/>
        </w:rPr>
        <w:t xml:space="preserve"> - DRO</w:t>
      </w:r>
      <w:r w:rsidRPr="00576BD2">
        <w:rPr>
          <w:rFonts w:ascii="Arial" w:hAnsi="Arial" w:cs="Arial"/>
          <w:sz w:val="20"/>
          <w:szCs w:val="20"/>
          <w:lang w:eastAsia="sl-SI"/>
        </w:rPr>
        <w:t xml:space="preserve"> (</w:t>
      </w:r>
      <w:proofErr w:type="spellStart"/>
      <w:r w:rsidRPr="00576BD2">
        <w:rPr>
          <w:rFonts w:ascii="Arial" w:hAnsi="Arial" w:cs="Arial"/>
          <w:sz w:val="20"/>
          <w:szCs w:val="20"/>
          <w:lang w:eastAsia="sl-SI"/>
        </w:rPr>
        <w:t>verzioniranje</w:t>
      </w:r>
      <w:proofErr w:type="spellEnd"/>
      <w:r w:rsidRPr="00576BD2">
        <w:rPr>
          <w:rFonts w:ascii="Arial" w:hAnsi="Arial" w:cs="Arial"/>
          <w:sz w:val="20"/>
          <w:szCs w:val="20"/>
          <w:lang w:eastAsia="sl-SI"/>
        </w:rPr>
        <w:t xml:space="preserve">), ter namestitev na produkcijsko okolje. </w:t>
      </w:r>
    </w:p>
    <w:p w14:paraId="1B30CEC1" w14:textId="77777777" w:rsidR="00AF4F8F" w:rsidRDefault="00AF4F8F" w:rsidP="00BA162E">
      <w:pPr>
        <w:suppressAutoHyphens w:val="0"/>
        <w:spacing w:line="276" w:lineRule="auto"/>
        <w:jc w:val="both"/>
        <w:rPr>
          <w:rFonts w:ascii="Arial" w:hAnsi="Arial" w:cs="Arial"/>
          <w:sz w:val="20"/>
          <w:szCs w:val="20"/>
          <w:lang w:eastAsia="sl-SI"/>
        </w:rPr>
      </w:pPr>
    </w:p>
    <w:p w14:paraId="3419DE72" w14:textId="6E96686B" w:rsidR="00BA162E" w:rsidRPr="00576BD2" w:rsidRDefault="00391AB6" w:rsidP="00BA162E">
      <w:pPr>
        <w:suppressAutoHyphens w:val="0"/>
        <w:spacing w:line="276" w:lineRule="auto"/>
        <w:jc w:val="both"/>
        <w:rPr>
          <w:lang w:eastAsia="sl-SI"/>
        </w:rPr>
      </w:pPr>
      <w:r w:rsidRPr="00391AB6">
        <w:rPr>
          <w:rFonts w:ascii="Arial" w:hAnsi="Arial" w:cs="Arial"/>
          <w:sz w:val="20"/>
          <w:szCs w:val="20"/>
          <w:lang w:eastAsia="sl-SI"/>
        </w:rPr>
        <w:t xml:space="preserve">Načeloma gre pri tem za razvojne storitve, ki spreminjajo funkcionalnosti informacijskega sistema. Storitve se obračunajo glede na dejansko opravljeno delo in glede na dogovorjeno ceno dela </w:t>
      </w:r>
      <w:r w:rsidR="00907927">
        <w:rPr>
          <w:rFonts w:ascii="Arial" w:hAnsi="Arial" w:cs="Arial"/>
          <w:sz w:val="20"/>
          <w:szCs w:val="20"/>
          <w:lang w:eastAsia="sl-SI"/>
        </w:rPr>
        <w:t xml:space="preserve">na </w:t>
      </w:r>
      <w:r w:rsidRPr="00907927">
        <w:rPr>
          <w:rFonts w:ascii="Arial" w:hAnsi="Arial" w:cs="Arial"/>
          <w:sz w:val="20"/>
          <w:szCs w:val="20"/>
          <w:lang w:eastAsia="sl-SI"/>
        </w:rPr>
        <w:t>uro</w:t>
      </w:r>
      <w:r w:rsidRPr="00391AB6">
        <w:rPr>
          <w:rFonts w:ascii="Arial" w:hAnsi="Arial" w:cs="Arial"/>
          <w:sz w:val="20"/>
          <w:szCs w:val="20"/>
          <w:lang w:eastAsia="sl-SI"/>
        </w:rPr>
        <w:t>.</w:t>
      </w:r>
      <w:r>
        <w:rPr>
          <w:rFonts w:ascii="Arial" w:hAnsi="Arial" w:cs="Arial"/>
          <w:sz w:val="20"/>
          <w:szCs w:val="20"/>
          <w:lang w:eastAsia="sl-SI"/>
        </w:rPr>
        <w:t xml:space="preserve"> </w:t>
      </w:r>
      <w:r w:rsidR="00BA162E" w:rsidRPr="00576BD2">
        <w:rPr>
          <w:rFonts w:ascii="Arial" w:hAnsi="Arial" w:cs="Arial"/>
          <w:sz w:val="20"/>
          <w:szCs w:val="20"/>
          <w:lang w:eastAsia="sl-SI"/>
        </w:rPr>
        <w:t xml:space="preserve">Vsi procesi </w:t>
      </w:r>
      <w:r w:rsidR="00BA162E" w:rsidRPr="00576BD2">
        <w:rPr>
          <w:rFonts w:ascii="Arial" w:hAnsi="Arial" w:cs="Arial"/>
          <w:sz w:val="20"/>
          <w:szCs w:val="20"/>
          <w:lang w:eastAsia="sl-SI"/>
        </w:rPr>
        <w:lastRenderedPageBreak/>
        <w:t>nadgrajevanja ali spreminjanja inf</w:t>
      </w:r>
      <w:r w:rsidR="002118F8">
        <w:rPr>
          <w:rFonts w:ascii="Arial" w:hAnsi="Arial" w:cs="Arial"/>
          <w:sz w:val="20"/>
          <w:szCs w:val="20"/>
          <w:lang w:eastAsia="sl-SI"/>
        </w:rPr>
        <w:t>ormacijskega sistema</w:t>
      </w:r>
      <w:r w:rsidR="00BA162E">
        <w:rPr>
          <w:rFonts w:ascii="Arial" w:hAnsi="Arial" w:cs="Arial"/>
          <w:sz w:val="20"/>
          <w:szCs w:val="20"/>
          <w:lang w:eastAsia="sl-SI"/>
        </w:rPr>
        <w:t xml:space="preserve"> pri naročniku</w:t>
      </w:r>
      <w:r w:rsidR="00BA162E" w:rsidRPr="00576BD2">
        <w:rPr>
          <w:rFonts w:ascii="Arial" w:hAnsi="Arial" w:cs="Arial"/>
          <w:sz w:val="20"/>
          <w:szCs w:val="20"/>
          <w:lang w:eastAsia="sl-SI"/>
        </w:rPr>
        <w:t xml:space="preserve"> potekajo v okviru metodologije MVPUD-IT, ki temelji na PRINCE2 metodologiji in so definirani v akredi</w:t>
      </w:r>
      <w:r w:rsidR="00BA162E">
        <w:rPr>
          <w:rFonts w:ascii="Arial" w:hAnsi="Arial" w:cs="Arial"/>
          <w:sz w:val="20"/>
          <w:szCs w:val="20"/>
          <w:lang w:eastAsia="sl-SI"/>
        </w:rPr>
        <w:t>tacijski dokumentaciji naročnika.</w:t>
      </w:r>
      <w:r w:rsidR="00BA162E" w:rsidRPr="00576BD2">
        <w:rPr>
          <w:rFonts w:ascii="Arial" w:hAnsi="Arial" w:cs="Arial"/>
          <w:sz w:val="20"/>
          <w:szCs w:val="20"/>
          <w:lang w:eastAsia="sl-SI"/>
        </w:rPr>
        <w:t xml:space="preserve"> Nadgradnje in spremembe</w:t>
      </w:r>
      <w:r w:rsidR="002118F8">
        <w:rPr>
          <w:rFonts w:ascii="Arial" w:hAnsi="Arial" w:cs="Arial"/>
          <w:sz w:val="20"/>
          <w:szCs w:val="20"/>
          <w:lang w:eastAsia="sl-SI"/>
        </w:rPr>
        <w:t xml:space="preserve"> informacijskega sistema</w:t>
      </w:r>
      <w:r w:rsidR="00BA162E" w:rsidRPr="00576BD2">
        <w:rPr>
          <w:rFonts w:ascii="Arial" w:hAnsi="Arial" w:cs="Arial"/>
          <w:sz w:val="20"/>
          <w:szCs w:val="20"/>
          <w:lang w:eastAsia="sl-SI"/>
        </w:rPr>
        <w:t xml:space="preserve"> se izvajajo na podlagi spremenjenih, novih ali dopolnjenih poslovnih procesov, funkcionalnosti poslovnih pravil, spremembe ali nadgradnje obstoječega poslovnega procesa, njegovo spremenjeno ali novo integracijo v obstoječi proces ali</w:t>
      </w:r>
      <w:r w:rsidR="00BA162E">
        <w:rPr>
          <w:rFonts w:ascii="Arial" w:hAnsi="Arial" w:cs="Arial"/>
          <w:sz w:val="20"/>
          <w:szCs w:val="20"/>
          <w:lang w:eastAsia="sl-SI"/>
        </w:rPr>
        <w:t xml:space="preserve"> </w:t>
      </w:r>
      <w:r w:rsidR="00BA162E" w:rsidRPr="00576BD2">
        <w:rPr>
          <w:rFonts w:ascii="Arial" w:hAnsi="Arial" w:cs="Arial"/>
          <w:sz w:val="20"/>
          <w:szCs w:val="20"/>
          <w:lang w:eastAsia="sl-SI"/>
        </w:rPr>
        <w:t>uporaba novih oziroma spremenjenih virov podatkov oziroma njihovega načina izmenjave</w:t>
      </w:r>
      <w:r w:rsidR="00BA162E">
        <w:rPr>
          <w:rFonts w:ascii="Arial" w:hAnsi="Arial" w:cs="Arial"/>
          <w:sz w:val="20"/>
          <w:szCs w:val="20"/>
          <w:lang w:eastAsia="sl-SI"/>
        </w:rPr>
        <w:t>, ki jih naročnik</w:t>
      </w:r>
      <w:r w:rsidR="00BA162E" w:rsidRPr="00576BD2">
        <w:rPr>
          <w:rFonts w:ascii="Arial" w:hAnsi="Arial" w:cs="Arial"/>
          <w:sz w:val="20"/>
          <w:szCs w:val="20"/>
          <w:lang w:eastAsia="sl-SI"/>
        </w:rPr>
        <w:t xml:space="preserve"> uporablja pri svojem </w:t>
      </w:r>
      <w:r w:rsidR="00BA162E">
        <w:rPr>
          <w:rFonts w:ascii="Arial" w:hAnsi="Arial" w:cs="Arial"/>
          <w:sz w:val="20"/>
          <w:szCs w:val="20"/>
          <w:lang w:eastAsia="sl-SI"/>
        </w:rPr>
        <w:t xml:space="preserve">delovnem </w:t>
      </w:r>
      <w:r w:rsidR="00BA162E" w:rsidRPr="00576BD2">
        <w:rPr>
          <w:rFonts w:ascii="Arial" w:hAnsi="Arial" w:cs="Arial"/>
          <w:sz w:val="20"/>
          <w:szCs w:val="20"/>
          <w:lang w:eastAsia="sl-SI"/>
        </w:rPr>
        <w:t>procesu.</w:t>
      </w:r>
    </w:p>
    <w:p w14:paraId="01DD8A4A" w14:textId="77777777" w:rsidR="008454D1" w:rsidRDefault="008454D1" w:rsidP="00391AB6">
      <w:pPr>
        <w:pStyle w:val="Slog1"/>
        <w:numPr>
          <w:ilvl w:val="0"/>
          <w:numId w:val="0"/>
        </w:numPr>
        <w:spacing w:line="260" w:lineRule="exact"/>
        <w:jc w:val="both"/>
        <w:rPr>
          <w:rFonts w:ascii="Arial" w:eastAsia="Arial Unicode MS" w:hAnsi="Arial" w:cs="Arial"/>
          <w:b/>
          <w:sz w:val="20"/>
          <w:szCs w:val="20"/>
        </w:rPr>
      </w:pPr>
    </w:p>
    <w:p w14:paraId="2B0EF6B3" w14:textId="77777777" w:rsidR="00004F35" w:rsidRPr="00004F35" w:rsidRDefault="00004F35" w:rsidP="000B7DCF">
      <w:pPr>
        <w:pStyle w:val="Slog1"/>
        <w:numPr>
          <w:ilvl w:val="0"/>
          <w:numId w:val="0"/>
        </w:numPr>
        <w:spacing w:line="260" w:lineRule="exact"/>
        <w:ind w:left="397" w:hanging="397"/>
        <w:jc w:val="both"/>
        <w:rPr>
          <w:rFonts w:ascii="Arial" w:eastAsia="Arial Unicode MS" w:hAnsi="Arial" w:cs="Arial"/>
          <w:sz w:val="20"/>
          <w:szCs w:val="20"/>
        </w:rPr>
      </w:pPr>
      <w:r w:rsidRPr="00004F35">
        <w:rPr>
          <w:rFonts w:ascii="Arial" w:eastAsia="Arial Unicode MS" w:hAnsi="Arial" w:cs="Arial"/>
          <w:sz w:val="20"/>
          <w:szCs w:val="20"/>
        </w:rPr>
        <w:t>Naročnik predvideva</w:t>
      </w:r>
      <w:r>
        <w:rPr>
          <w:rFonts w:ascii="Arial" w:eastAsia="Arial Unicode MS" w:hAnsi="Arial" w:cs="Arial"/>
          <w:sz w:val="20"/>
          <w:szCs w:val="20"/>
        </w:rPr>
        <w:t xml:space="preserve"> predvsem (ne pa zgolj) sledeče </w:t>
      </w:r>
      <w:r w:rsidRPr="00004F35">
        <w:rPr>
          <w:rFonts w:ascii="Arial" w:eastAsia="Arial Unicode MS" w:hAnsi="Arial" w:cs="Arial"/>
          <w:sz w:val="20"/>
          <w:szCs w:val="20"/>
        </w:rPr>
        <w:t>storitve nadgradenj in sprememb obstoječega informacijskega sistema:</w:t>
      </w:r>
    </w:p>
    <w:p w14:paraId="781B053F" w14:textId="7161C243" w:rsidR="00004F35" w:rsidRDefault="00E31D1F" w:rsidP="00004F35">
      <w:pPr>
        <w:pStyle w:val="Slog1"/>
        <w:numPr>
          <w:ilvl w:val="0"/>
          <w:numId w:val="0"/>
        </w:numPr>
        <w:spacing w:line="260" w:lineRule="exact"/>
        <w:ind w:left="397" w:hanging="397"/>
        <w:jc w:val="both"/>
        <w:rPr>
          <w:rFonts w:ascii="Arial" w:eastAsia="Arial Unicode MS" w:hAnsi="Arial" w:cs="Arial"/>
          <w:sz w:val="20"/>
          <w:szCs w:val="20"/>
        </w:rPr>
      </w:pPr>
      <w:r w:rsidRPr="000D40BA">
        <w:rPr>
          <w:rFonts w:ascii="Arial" w:eastAsia="Arial Unicode MS" w:hAnsi="Arial" w:cs="Arial"/>
          <w:b/>
          <w:sz w:val="20"/>
          <w:szCs w:val="20"/>
        </w:rPr>
        <w:t>A1</w:t>
      </w:r>
      <w:r w:rsidR="00CC16AE" w:rsidRPr="000D40BA">
        <w:rPr>
          <w:rFonts w:ascii="Arial" w:eastAsia="Arial Unicode MS" w:hAnsi="Arial" w:cs="Arial"/>
          <w:b/>
          <w:sz w:val="20"/>
          <w:szCs w:val="20"/>
        </w:rPr>
        <w:t>.)</w:t>
      </w:r>
      <w:r w:rsidR="00004F35">
        <w:rPr>
          <w:rFonts w:ascii="Arial" w:eastAsia="Arial Unicode MS" w:hAnsi="Arial" w:cs="Arial"/>
          <w:sz w:val="20"/>
          <w:szCs w:val="20"/>
        </w:rPr>
        <w:t xml:space="preserve"> </w:t>
      </w:r>
      <w:r w:rsidR="0066516C">
        <w:rPr>
          <w:rFonts w:ascii="Arial" w:eastAsia="Arial Unicode MS" w:hAnsi="Arial" w:cs="Arial"/>
          <w:b/>
          <w:sz w:val="20"/>
          <w:szCs w:val="20"/>
        </w:rPr>
        <w:t>Nadgradnje</w:t>
      </w:r>
      <w:r w:rsidR="00004F35" w:rsidRPr="00576BD2">
        <w:rPr>
          <w:rFonts w:ascii="Arial" w:eastAsia="Arial Unicode MS" w:hAnsi="Arial" w:cs="Arial"/>
          <w:b/>
          <w:sz w:val="20"/>
          <w:szCs w:val="20"/>
        </w:rPr>
        <w:t xml:space="preserve"> in spremembe </w:t>
      </w:r>
      <w:r w:rsidR="00004F35" w:rsidRPr="00004F35">
        <w:rPr>
          <w:rFonts w:ascii="Arial" w:eastAsia="Arial Unicode MS" w:hAnsi="Arial" w:cs="Arial"/>
          <w:b/>
          <w:sz w:val="20"/>
          <w:szCs w:val="20"/>
        </w:rPr>
        <w:t>informacijskega sistema na podlagi sprememb skupne kmetijske politike (CAP 202</w:t>
      </w:r>
      <w:r w:rsidR="00AF4F8F">
        <w:rPr>
          <w:rFonts w:ascii="Arial" w:eastAsia="Arial Unicode MS" w:hAnsi="Arial" w:cs="Arial"/>
          <w:b/>
          <w:sz w:val="20"/>
          <w:szCs w:val="20"/>
        </w:rPr>
        <w:t>3</w:t>
      </w:r>
      <w:r w:rsidR="00004F35" w:rsidRPr="00004F35">
        <w:rPr>
          <w:rFonts w:ascii="Arial" w:eastAsia="Arial Unicode MS" w:hAnsi="Arial" w:cs="Arial"/>
          <w:b/>
          <w:sz w:val="20"/>
          <w:szCs w:val="20"/>
        </w:rPr>
        <w:t>-202</w:t>
      </w:r>
      <w:r w:rsidR="00AF4F8F">
        <w:rPr>
          <w:rFonts w:ascii="Arial" w:eastAsia="Arial Unicode MS" w:hAnsi="Arial" w:cs="Arial"/>
          <w:b/>
          <w:sz w:val="20"/>
          <w:szCs w:val="20"/>
        </w:rPr>
        <w:t>7</w:t>
      </w:r>
      <w:r w:rsidR="00004F35" w:rsidRPr="00004F35">
        <w:rPr>
          <w:rFonts w:ascii="Arial" w:eastAsia="Arial Unicode MS" w:hAnsi="Arial" w:cs="Arial"/>
          <w:b/>
          <w:sz w:val="20"/>
          <w:szCs w:val="20"/>
        </w:rPr>
        <w:t>)</w:t>
      </w:r>
      <w:r w:rsidR="00004F35">
        <w:rPr>
          <w:rFonts w:ascii="Arial" w:eastAsia="Arial Unicode MS" w:hAnsi="Arial" w:cs="Arial"/>
          <w:b/>
          <w:sz w:val="20"/>
          <w:szCs w:val="20"/>
        </w:rPr>
        <w:t xml:space="preserve">, </w:t>
      </w:r>
      <w:r w:rsidR="00004F35" w:rsidRPr="00004F35">
        <w:rPr>
          <w:rFonts w:ascii="Arial" w:eastAsia="Arial Unicode MS" w:hAnsi="Arial" w:cs="Arial"/>
          <w:sz w:val="20"/>
          <w:szCs w:val="20"/>
        </w:rPr>
        <w:t xml:space="preserve">kar pomeni </w:t>
      </w:r>
      <w:r w:rsidR="0066516C">
        <w:rPr>
          <w:rFonts w:ascii="Arial" w:eastAsia="Arial Unicode MS" w:hAnsi="Arial" w:cs="Arial"/>
          <w:sz w:val="20"/>
          <w:szCs w:val="20"/>
        </w:rPr>
        <w:t>nadgradnja</w:t>
      </w:r>
      <w:r w:rsidR="00004F35" w:rsidRPr="00004F35">
        <w:rPr>
          <w:rFonts w:ascii="Arial" w:eastAsia="Arial Unicode MS" w:hAnsi="Arial" w:cs="Arial"/>
          <w:sz w:val="20"/>
          <w:szCs w:val="20"/>
        </w:rPr>
        <w:t xml:space="preserve"> posameznih delov poslovnega procesa informacijskega sistema v skladu z zahtevami in spremembami ukrepov skupne kmetijske politike (CAP 202</w:t>
      </w:r>
      <w:r w:rsidR="00AF4F8F">
        <w:rPr>
          <w:rFonts w:ascii="Arial" w:eastAsia="Arial Unicode MS" w:hAnsi="Arial" w:cs="Arial"/>
          <w:sz w:val="20"/>
          <w:szCs w:val="20"/>
        </w:rPr>
        <w:t>3</w:t>
      </w:r>
      <w:r w:rsidR="00004F35" w:rsidRPr="00004F35">
        <w:rPr>
          <w:rFonts w:ascii="Arial" w:eastAsia="Arial Unicode MS" w:hAnsi="Arial" w:cs="Arial"/>
          <w:sz w:val="20"/>
          <w:szCs w:val="20"/>
        </w:rPr>
        <w:t>-2</w:t>
      </w:r>
      <w:r w:rsidR="00AF4F8F">
        <w:rPr>
          <w:rFonts w:ascii="Arial" w:eastAsia="Arial Unicode MS" w:hAnsi="Arial" w:cs="Arial"/>
          <w:sz w:val="20"/>
          <w:szCs w:val="20"/>
        </w:rPr>
        <w:t>7</w:t>
      </w:r>
      <w:r w:rsidR="00004F35" w:rsidRPr="00004F35">
        <w:rPr>
          <w:rFonts w:ascii="Arial" w:eastAsia="Arial Unicode MS" w:hAnsi="Arial" w:cs="Arial"/>
          <w:sz w:val="20"/>
          <w:szCs w:val="20"/>
        </w:rPr>
        <w:t xml:space="preserve">). </w:t>
      </w:r>
      <w:r w:rsidR="00004F35">
        <w:rPr>
          <w:rFonts w:ascii="Arial" w:eastAsia="Arial Unicode MS" w:hAnsi="Arial" w:cs="Arial"/>
          <w:sz w:val="20"/>
          <w:szCs w:val="20"/>
        </w:rPr>
        <w:t>N</w:t>
      </w:r>
      <w:r w:rsidR="00004F35" w:rsidRPr="00004F35">
        <w:rPr>
          <w:rFonts w:ascii="Arial" w:eastAsia="Arial Unicode MS" w:hAnsi="Arial" w:cs="Arial"/>
          <w:sz w:val="20"/>
          <w:szCs w:val="20"/>
        </w:rPr>
        <w:t>adgradnje in spremembe neposredno vplivajo na naslednje</w:t>
      </w:r>
      <w:r w:rsidR="002118F8">
        <w:rPr>
          <w:rFonts w:ascii="Arial" w:eastAsia="Arial Unicode MS" w:hAnsi="Arial" w:cs="Arial"/>
          <w:sz w:val="20"/>
          <w:szCs w:val="20"/>
        </w:rPr>
        <w:t xml:space="preserve"> module</w:t>
      </w:r>
      <w:r w:rsidR="00004F35" w:rsidRPr="00004F35">
        <w:rPr>
          <w:rFonts w:ascii="Arial" w:eastAsia="Arial Unicode MS" w:hAnsi="Arial" w:cs="Arial"/>
          <w:sz w:val="20"/>
          <w:szCs w:val="20"/>
        </w:rPr>
        <w:t>:</w:t>
      </w:r>
    </w:p>
    <w:p w14:paraId="1CD1F943" w14:textId="50BC11CA" w:rsidR="00AF4F8F" w:rsidRDefault="002F3558" w:rsidP="00004F35">
      <w:pPr>
        <w:pStyle w:val="Slog1"/>
        <w:numPr>
          <w:ilvl w:val="0"/>
          <w:numId w:val="23"/>
        </w:numPr>
        <w:spacing w:line="260" w:lineRule="exact"/>
        <w:ind w:left="993"/>
        <w:jc w:val="both"/>
        <w:rPr>
          <w:rFonts w:ascii="Arial" w:eastAsia="Arial Unicode MS" w:hAnsi="Arial" w:cs="Arial"/>
          <w:sz w:val="20"/>
          <w:szCs w:val="20"/>
        </w:rPr>
      </w:pPr>
      <w:r>
        <w:rPr>
          <w:rFonts w:ascii="Arial" w:eastAsia="Arial Unicode MS" w:hAnsi="Arial" w:cs="Arial"/>
          <w:sz w:val="20"/>
          <w:szCs w:val="20"/>
        </w:rPr>
        <w:t>V</w:t>
      </w:r>
      <w:r w:rsidR="00004F35" w:rsidRPr="00004F35">
        <w:rPr>
          <w:rFonts w:ascii="Arial" w:eastAsia="Arial Unicode MS" w:hAnsi="Arial" w:cs="Arial"/>
          <w:sz w:val="20"/>
          <w:szCs w:val="20"/>
        </w:rPr>
        <w:t>nos vlog in zahtevkov</w:t>
      </w:r>
      <w:r w:rsidR="00A13A88">
        <w:rPr>
          <w:rFonts w:ascii="Arial" w:eastAsia="Arial Unicode MS" w:hAnsi="Arial" w:cs="Arial"/>
          <w:sz w:val="20"/>
          <w:szCs w:val="20"/>
        </w:rPr>
        <w:t xml:space="preserve"> za intervencije</w:t>
      </w:r>
      <w:r w:rsidR="00004F35" w:rsidRPr="00004F35">
        <w:rPr>
          <w:rFonts w:ascii="Arial" w:eastAsia="Arial Unicode MS" w:hAnsi="Arial" w:cs="Arial"/>
          <w:sz w:val="20"/>
          <w:szCs w:val="20"/>
        </w:rPr>
        <w:t xml:space="preserve"> iz naslova skupne evropske kmetijske politike preko svetovnega spleta, preko vmesnika za vnos grafičnih in atributnih podatkov in oddajo vlog in zahtevkov preko </w:t>
      </w:r>
      <w:r w:rsidR="00AF4F8F">
        <w:rPr>
          <w:rFonts w:ascii="Arial" w:eastAsia="Arial Unicode MS" w:hAnsi="Arial" w:cs="Arial"/>
          <w:sz w:val="20"/>
          <w:szCs w:val="20"/>
        </w:rPr>
        <w:t>portala e-kmetijstvo</w:t>
      </w:r>
      <w:r w:rsidR="00004F35" w:rsidRPr="00004F35">
        <w:rPr>
          <w:rFonts w:ascii="Arial" w:eastAsia="Arial Unicode MS" w:hAnsi="Arial" w:cs="Arial"/>
          <w:sz w:val="20"/>
          <w:szCs w:val="20"/>
        </w:rPr>
        <w:t>,</w:t>
      </w:r>
    </w:p>
    <w:p w14:paraId="3FA53906" w14:textId="5FE1D052" w:rsidR="00004F35" w:rsidRPr="00004F35" w:rsidRDefault="00AF4F8F" w:rsidP="00004F35">
      <w:pPr>
        <w:pStyle w:val="Slog1"/>
        <w:numPr>
          <w:ilvl w:val="0"/>
          <w:numId w:val="23"/>
        </w:numPr>
        <w:spacing w:line="260" w:lineRule="exact"/>
        <w:ind w:left="993"/>
        <w:jc w:val="both"/>
        <w:rPr>
          <w:rFonts w:ascii="Arial" w:eastAsia="Arial Unicode MS" w:hAnsi="Arial" w:cs="Arial"/>
          <w:sz w:val="20"/>
          <w:szCs w:val="20"/>
        </w:rPr>
      </w:pPr>
      <w:r>
        <w:rPr>
          <w:rFonts w:ascii="Arial" w:eastAsia="Arial Unicode MS" w:hAnsi="Arial" w:cs="Arial"/>
          <w:sz w:val="20"/>
          <w:szCs w:val="20"/>
        </w:rPr>
        <w:t>Integracija sistema z novim grafičnim modulom in neposredna integracija s sistemom za spremljanje (monitoring)</w:t>
      </w:r>
    </w:p>
    <w:p w14:paraId="40896DD3" w14:textId="4F476D92" w:rsidR="00004F35" w:rsidRPr="00004F35"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A</w:t>
      </w:r>
      <w:r w:rsidR="00004F35" w:rsidRPr="00004F35">
        <w:rPr>
          <w:rFonts w:ascii="Arial" w:eastAsia="Arial Unicode MS" w:hAnsi="Arial" w:cs="Arial"/>
          <w:sz w:val="20"/>
          <w:szCs w:val="20"/>
        </w:rPr>
        <w:t>dministrativno obdelava grafičnih in atributnih podatkov na vlogah in zahtevkih</w:t>
      </w:r>
      <w:r>
        <w:rPr>
          <w:rFonts w:ascii="Arial" w:eastAsia="Arial Unicode MS" w:hAnsi="Arial" w:cs="Arial"/>
          <w:sz w:val="20"/>
          <w:szCs w:val="20"/>
        </w:rPr>
        <w:t xml:space="preserve"> za intervencije CAP 2023-27</w:t>
      </w:r>
      <w:r w:rsidR="00004F35" w:rsidRPr="00004F35">
        <w:rPr>
          <w:rFonts w:ascii="Arial" w:eastAsia="Arial Unicode MS" w:hAnsi="Arial" w:cs="Arial"/>
          <w:sz w:val="20"/>
          <w:szCs w:val="20"/>
        </w:rPr>
        <w:t xml:space="preserve"> iz naslova skupne evropske kmetijske politike, </w:t>
      </w:r>
    </w:p>
    <w:p w14:paraId="73471EE7" w14:textId="64AC3882" w:rsidR="00004F35" w:rsidRPr="00004F35"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P</w:t>
      </w:r>
      <w:r w:rsidR="00004F35" w:rsidRPr="00004F35">
        <w:rPr>
          <w:rFonts w:ascii="Arial" w:eastAsia="Arial Unicode MS" w:hAnsi="Arial" w:cs="Arial"/>
          <w:sz w:val="20"/>
          <w:szCs w:val="20"/>
        </w:rPr>
        <w:t xml:space="preserve">rilagoditev informacijskega sistema za </w:t>
      </w:r>
      <w:r>
        <w:rPr>
          <w:rFonts w:ascii="Arial" w:eastAsia="Arial Unicode MS" w:hAnsi="Arial" w:cs="Arial"/>
          <w:sz w:val="20"/>
          <w:szCs w:val="20"/>
        </w:rPr>
        <w:t>preglede</w:t>
      </w:r>
      <w:r w:rsidR="00004F35" w:rsidRPr="00004F35">
        <w:rPr>
          <w:rFonts w:ascii="Arial" w:eastAsia="Arial Unicode MS" w:hAnsi="Arial" w:cs="Arial"/>
          <w:sz w:val="20"/>
          <w:szCs w:val="20"/>
        </w:rPr>
        <w:t xml:space="preserve"> na kraju samem za izbrane vloge in zahtevke</w:t>
      </w:r>
      <w:r>
        <w:rPr>
          <w:rFonts w:ascii="Arial" w:eastAsia="Arial Unicode MS" w:hAnsi="Arial" w:cs="Arial"/>
          <w:sz w:val="20"/>
          <w:szCs w:val="20"/>
        </w:rPr>
        <w:t xml:space="preserve"> na intervencijah</w:t>
      </w:r>
      <w:r w:rsidR="00004F35" w:rsidRPr="00004F35">
        <w:rPr>
          <w:rFonts w:ascii="Arial" w:eastAsia="Arial Unicode MS" w:hAnsi="Arial" w:cs="Arial"/>
          <w:sz w:val="20"/>
          <w:szCs w:val="20"/>
        </w:rPr>
        <w:t xml:space="preserve">, </w:t>
      </w:r>
      <w:r>
        <w:rPr>
          <w:rFonts w:ascii="Arial" w:eastAsia="Arial Unicode MS" w:hAnsi="Arial" w:cs="Arial"/>
          <w:sz w:val="20"/>
          <w:szCs w:val="20"/>
        </w:rPr>
        <w:t>kjer se uporablja</w:t>
      </w:r>
      <w:r w:rsidR="00004F35" w:rsidRPr="00004F35">
        <w:rPr>
          <w:rFonts w:ascii="Arial" w:eastAsia="Arial Unicode MS" w:hAnsi="Arial" w:cs="Arial"/>
          <w:sz w:val="20"/>
          <w:szCs w:val="20"/>
        </w:rPr>
        <w:t xml:space="preserve"> in obdeluje grafične in atributne podatke, njihovo obdelavo, ter prenos v sistem administrativne kontrole</w:t>
      </w:r>
      <w:r w:rsidR="001D23FA">
        <w:rPr>
          <w:rFonts w:ascii="Arial" w:eastAsia="Arial Unicode MS" w:hAnsi="Arial" w:cs="Arial"/>
          <w:sz w:val="20"/>
          <w:szCs w:val="20"/>
        </w:rPr>
        <w:t xml:space="preserve"> za ukrepe</w:t>
      </w:r>
      <w:r w:rsidR="00AE200F">
        <w:rPr>
          <w:rFonts w:ascii="Arial" w:eastAsia="Arial Unicode MS" w:hAnsi="Arial" w:cs="Arial"/>
          <w:sz w:val="20"/>
          <w:szCs w:val="20"/>
        </w:rPr>
        <w:t>,</w:t>
      </w:r>
      <w:r w:rsidR="001D23FA">
        <w:rPr>
          <w:rFonts w:ascii="Arial" w:eastAsia="Arial Unicode MS" w:hAnsi="Arial" w:cs="Arial"/>
          <w:sz w:val="20"/>
          <w:szCs w:val="20"/>
        </w:rPr>
        <w:t xml:space="preserve"> ki jih ni mogoče spremljati s sistemom za spremljanje (monitoring)</w:t>
      </w:r>
      <w:r w:rsidR="00004F35" w:rsidRPr="00004F35">
        <w:rPr>
          <w:rFonts w:ascii="Arial" w:eastAsia="Arial Unicode MS" w:hAnsi="Arial" w:cs="Arial"/>
          <w:sz w:val="20"/>
          <w:szCs w:val="20"/>
        </w:rPr>
        <w:t>,</w:t>
      </w:r>
    </w:p>
    <w:p w14:paraId="6EC9594E" w14:textId="4EBAFA59" w:rsidR="00004F35"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 xml:space="preserve">Nadgradnja in prilagoditev na </w:t>
      </w:r>
      <w:r w:rsidR="00004F35" w:rsidRPr="00004F35">
        <w:rPr>
          <w:rFonts w:ascii="Arial" w:eastAsia="Arial Unicode MS" w:hAnsi="Arial" w:cs="Arial"/>
          <w:sz w:val="20"/>
          <w:szCs w:val="20"/>
        </w:rPr>
        <w:t>e-poslovanje</w:t>
      </w:r>
      <w:r w:rsidR="00004F35">
        <w:rPr>
          <w:rFonts w:ascii="Arial" w:eastAsia="Arial Unicode MS" w:hAnsi="Arial" w:cs="Arial"/>
          <w:sz w:val="20"/>
          <w:szCs w:val="20"/>
        </w:rPr>
        <w:t xml:space="preserve"> v skladu s s</w:t>
      </w:r>
      <w:r w:rsidR="00004F35" w:rsidRPr="00004F35">
        <w:rPr>
          <w:rFonts w:ascii="Arial" w:eastAsia="Arial Unicode MS" w:hAnsi="Arial" w:cs="Arial"/>
          <w:sz w:val="20"/>
          <w:szCs w:val="20"/>
        </w:rPr>
        <w:t xml:space="preserve">lovensko in evropsko zakonodajo (elektronski vnos, oddaja in podpisovanje vhodnih dokumentov s strani končnih uporabnikov, pooblaščanje tretjih oseb in oddaja dokumentov v imenu pooblastitelja, upravljanje uporabnikov sistema, povezava s knjiženjem v spis, podpora digitalnemu podpisu). </w:t>
      </w:r>
    </w:p>
    <w:p w14:paraId="3B2AC039" w14:textId="07EEE36F" w:rsidR="002F3558"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Nadgradnja sistema za oceno kakovosti grafičnih podatkov za intervencije na zbirnih vlogah (GSAA – QA)</w:t>
      </w:r>
    </w:p>
    <w:p w14:paraId="44900688" w14:textId="2ECBAD49" w:rsidR="002F3558"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Nadgradnja za pripravo poročil ocene kakovosti sistema IAKS (integriran administrativno kontrolni sistem)</w:t>
      </w:r>
    </w:p>
    <w:p w14:paraId="274855A9" w14:textId="3BFDDD35" w:rsidR="002F3558" w:rsidRDefault="002F3558" w:rsidP="00004F35">
      <w:pPr>
        <w:pStyle w:val="Slog1"/>
        <w:numPr>
          <w:ilvl w:val="0"/>
          <w:numId w:val="23"/>
        </w:numPr>
        <w:ind w:left="993"/>
        <w:jc w:val="both"/>
        <w:rPr>
          <w:rFonts w:ascii="Arial" w:eastAsia="Arial Unicode MS" w:hAnsi="Arial" w:cs="Arial"/>
          <w:sz w:val="20"/>
          <w:szCs w:val="20"/>
        </w:rPr>
      </w:pPr>
      <w:r>
        <w:rPr>
          <w:rFonts w:ascii="Arial" w:eastAsia="Arial Unicode MS" w:hAnsi="Arial" w:cs="Arial"/>
          <w:sz w:val="20"/>
          <w:szCs w:val="20"/>
        </w:rPr>
        <w:t xml:space="preserve">Nadgradnja sistema za avtorizacijo in </w:t>
      </w:r>
      <w:proofErr w:type="spellStart"/>
      <w:r>
        <w:rPr>
          <w:rFonts w:ascii="Arial" w:eastAsia="Arial Unicode MS" w:hAnsi="Arial" w:cs="Arial"/>
          <w:sz w:val="20"/>
          <w:szCs w:val="20"/>
        </w:rPr>
        <w:t>avtentikacijo</w:t>
      </w:r>
      <w:proofErr w:type="spellEnd"/>
      <w:r>
        <w:rPr>
          <w:rFonts w:ascii="Arial" w:eastAsia="Arial Unicode MS" w:hAnsi="Arial" w:cs="Arial"/>
          <w:sz w:val="20"/>
          <w:szCs w:val="20"/>
        </w:rPr>
        <w:t xml:space="preserve"> uporabnikov</w:t>
      </w:r>
    </w:p>
    <w:p w14:paraId="3D73F73A" w14:textId="77777777" w:rsidR="00E31D1F" w:rsidRDefault="00E31D1F" w:rsidP="00E31D1F">
      <w:pPr>
        <w:pStyle w:val="Slog1"/>
        <w:numPr>
          <w:ilvl w:val="0"/>
          <w:numId w:val="0"/>
        </w:numPr>
        <w:ind w:left="397" w:hanging="397"/>
        <w:jc w:val="both"/>
        <w:rPr>
          <w:rFonts w:ascii="Arial" w:eastAsia="Arial Unicode MS" w:hAnsi="Arial" w:cs="Arial"/>
          <w:sz w:val="20"/>
          <w:szCs w:val="20"/>
        </w:rPr>
      </w:pPr>
    </w:p>
    <w:p w14:paraId="24E04982" w14:textId="3D887A91" w:rsidR="00576BD2" w:rsidRDefault="00E31D1F" w:rsidP="00576BD2">
      <w:pPr>
        <w:spacing w:line="276" w:lineRule="auto"/>
        <w:jc w:val="both"/>
        <w:rPr>
          <w:rFonts w:ascii="Arial" w:hAnsi="Arial" w:cs="Arial"/>
          <w:sz w:val="20"/>
          <w:szCs w:val="20"/>
          <w:lang w:eastAsia="sl-SI"/>
        </w:rPr>
      </w:pPr>
      <w:r w:rsidRPr="000D40BA">
        <w:rPr>
          <w:rFonts w:ascii="Arial" w:eastAsia="Arial Unicode MS" w:hAnsi="Arial" w:cs="Arial"/>
          <w:b/>
          <w:sz w:val="20"/>
          <w:szCs w:val="20"/>
        </w:rPr>
        <w:t>A2.)</w:t>
      </w:r>
      <w:r w:rsidR="00576BD2" w:rsidRPr="000D40BA">
        <w:rPr>
          <w:rFonts w:ascii="Arial" w:hAnsi="Arial" w:cs="Arial"/>
          <w:b/>
          <w:sz w:val="20"/>
          <w:szCs w:val="20"/>
          <w:lang w:eastAsia="sl-SI"/>
        </w:rPr>
        <w:t xml:space="preserve"> </w:t>
      </w:r>
      <w:r w:rsidR="002F3558">
        <w:rPr>
          <w:rFonts w:ascii="Arial" w:hAnsi="Arial" w:cs="Arial"/>
          <w:b/>
          <w:sz w:val="20"/>
          <w:szCs w:val="20"/>
          <w:lang w:eastAsia="sl-SI"/>
        </w:rPr>
        <w:t>S</w:t>
      </w:r>
      <w:r w:rsidR="00576BD2" w:rsidRPr="00576BD2">
        <w:rPr>
          <w:rFonts w:ascii="Arial" w:hAnsi="Arial" w:cs="Arial"/>
          <w:b/>
          <w:sz w:val="20"/>
          <w:szCs w:val="20"/>
          <w:lang w:eastAsia="sl-SI"/>
        </w:rPr>
        <w:t xml:space="preserve">premembe informacijskih sistemov </w:t>
      </w:r>
      <w:r w:rsidR="00576BD2" w:rsidRPr="00576BD2">
        <w:rPr>
          <w:rFonts w:ascii="Arial" w:hAnsi="Arial" w:cs="Arial"/>
          <w:sz w:val="20"/>
          <w:szCs w:val="20"/>
          <w:lang w:eastAsia="sl-SI"/>
        </w:rPr>
        <w:t xml:space="preserve">se izvajajo zaradi zahtevanih sprememb (spremembe zakonodaje, ali zaradi optimizacije poslovnih procesov na podlagi sprememb). </w:t>
      </w:r>
      <w:r w:rsidR="002F3558">
        <w:rPr>
          <w:rFonts w:ascii="Arial" w:hAnsi="Arial" w:cs="Arial"/>
          <w:sz w:val="20"/>
          <w:szCs w:val="20"/>
          <w:lang w:eastAsia="sl-SI"/>
        </w:rPr>
        <w:t>S</w:t>
      </w:r>
      <w:r w:rsidR="00576BD2" w:rsidRPr="00576BD2">
        <w:rPr>
          <w:rFonts w:ascii="Arial" w:hAnsi="Arial" w:cs="Arial"/>
          <w:sz w:val="20"/>
          <w:szCs w:val="20"/>
          <w:lang w:eastAsia="sl-SI"/>
        </w:rPr>
        <w:t>premembe</w:t>
      </w:r>
      <w:r w:rsidR="002F3558">
        <w:rPr>
          <w:rFonts w:ascii="Arial" w:hAnsi="Arial" w:cs="Arial"/>
          <w:sz w:val="20"/>
          <w:szCs w:val="20"/>
          <w:lang w:eastAsia="sl-SI"/>
        </w:rPr>
        <w:t xml:space="preserve"> sistema</w:t>
      </w:r>
      <w:r w:rsidR="00576BD2" w:rsidRPr="00576BD2">
        <w:rPr>
          <w:rFonts w:ascii="Arial" w:hAnsi="Arial" w:cs="Arial"/>
          <w:sz w:val="20"/>
          <w:szCs w:val="20"/>
          <w:lang w:eastAsia="sl-SI"/>
        </w:rPr>
        <w:t xml:space="preserve"> se izvajajo </w:t>
      </w:r>
      <w:r w:rsidR="00E06CC2">
        <w:rPr>
          <w:rFonts w:ascii="Arial" w:hAnsi="Arial" w:cs="Arial"/>
          <w:sz w:val="20"/>
          <w:szCs w:val="20"/>
          <w:lang w:eastAsia="sl-SI"/>
        </w:rPr>
        <w:t xml:space="preserve">predvsem na podlagi sprememb nove skupne kmetije politike </w:t>
      </w:r>
      <w:r w:rsidR="00576BD2" w:rsidRPr="00576BD2">
        <w:rPr>
          <w:rFonts w:ascii="Arial" w:hAnsi="Arial" w:cs="Arial"/>
          <w:sz w:val="20"/>
          <w:szCs w:val="20"/>
          <w:lang w:eastAsia="sl-SI"/>
        </w:rPr>
        <w:t>(CAP 202</w:t>
      </w:r>
      <w:r w:rsidR="00601024">
        <w:rPr>
          <w:rFonts w:ascii="Arial" w:hAnsi="Arial" w:cs="Arial"/>
          <w:sz w:val="20"/>
          <w:szCs w:val="20"/>
          <w:lang w:eastAsia="sl-SI"/>
        </w:rPr>
        <w:t>3</w:t>
      </w:r>
      <w:r w:rsidR="00576BD2" w:rsidRPr="00576BD2">
        <w:rPr>
          <w:rFonts w:ascii="Arial" w:hAnsi="Arial" w:cs="Arial"/>
          <w:sz w:val="20"/>
          <w:szCs w:val="20"/>
          <w:lang w:eastAsia="sl-SI"/>
        </w:rPr>
        <w:t>-202</w:t>
      </w:r>
      <w:r w:rsidR="00601024">
        <w:rPr>
          <w:rFonts w:ascii="Arial" w:hAnsi="Arial" w:cs="Arial"/>
          <w:sz w:val="20"/>
          <w:szCs w:val="20"/>
          <w:lang w:eastAsia="sl-SI"/>
        </w:rPr>
        <w:t>7</w:t>
      </w:r>
      <w:r w:rsidR="00576BD2" w:rsidRPr="00576BD2">
        <w:rPr>
          <w:rFonts w:ascii="Arial" w:hAnsi="Arial" w:cs="Arial"/>
          <w:sz w:val="20"/>
          <w:szCs w:val="20"/>
          <w:lang w:eastAsia="sl-SI"/>
        </w:rPr>
        <w:t xml:space="preserve">), </w:t>
      </w:r>
      <w:r w:rsidR="002F3558">
        <w:rPr>
          <w:rFonts w:ascii="Arial" w:hAnsi="Arial" w:cs="Arial"/>
          <w:sz w:val="20"/>
          <w:szCs w:val="20"/>
          <w:lang w:eastAsia="sl-SI"/>
        </w:rPr>
        <w:t xml:space="preserve">ter integracij različnih sistemov </w:t>
      </w:r>
      <w:r w:rsidR="002873D5">
        <w:rPr>
          <w:rFonts w:ascii="Arial" w:hAnsi="Arial" w:cs="Arial"/>
          <w:sz w:val="20"/>
          <w:szCs w:val="20"/>
          <w:lang w:eastAsia="sl-SI"/>
        </w:rPr>
        <w:t>z notranjimi in zunanjimi viri ter ostalimi inf. sistemi</w:t>
      </w:r>
      <w:r w:rsidR="00A374F6">
        <w:rPr>
          <w:rFonts w:ascii="Arial" w:hAnsi="Arial" w:cs="Arial"/>
          <w:sz w:val="20"/>
          <w:szCs w:val="20"/>
          <w:lang w:eastAsia="sl-SI"/>
        </w:rPr>
        <w:t>.</w:t>
      </w:r>
    </w:p>
    <w:p w14:paraId="4B70C71C" w14:textId="77777777" w:rsidR="00CC16AE" w:rsidRDefault="00CC16AE" w:rsidP="00576BD2">
      <w:pPr>
        <w:spacing w:line="276" w:lineRule="auto"/>
        <w:jc w:val="both"/>
        <w:rPr>
          <w:rFonts w:ascii="Arial" w:hAnsi="Arial" w:cs="Arial"/>
          <w:sz w:val="20"/>
          <w:szCs w:val="20"/>
          <w:lang w:eastAsia="sl-SI"/>
        </w:rPr>
      </w:pPr>
    </w:p>
    <w:p w14:paraId="40935091" w14:textId="77777777" w:rsidR="00CC16AE" w:rsidRPr="00532F4C" w:rsidRDefault="00CC16AE" w:rsidP="00576BD2">
      <w:pPr>
        <w:spacing w:line="276" w:lineRule="auto"/>
        <w:jc w:val="both"/>
        <w:rPr>
          <w:rFonts w:ascii="Arial" w:hAnsi="Arial" w:cs="Arial"/>
          <w:b/>
          <w:sz w:val="20"/>
          <w:szCs w:val="20"/>
          <w:lang w:eastAsia="sl-SI"/>
        </w:rPr>
      </w:pPr>
      <w:r w:rsidRPr="00532F4C">
        <w:rPr>
          <w:rFonts w:ascii="Arial" w:hAnsi="Arial" w:cs="Arial"/>
          <w:b/>
          <w:sz w:val="20"/>
          <w:szCs w:val="20"/>
          <w:lang w:eastAsia="sl-SI"/>
        </w:rPr>
        <w:t>B.) Vzdrževanje informacijskega sistema</w:t>
      </w:r>
    </w:p>
    <w:p w14:paraId="1B53628D" w14:textId="77777777" w:rsidR="00E06CC2" w:rsidRDefault="00E06CC2" w:rsidP="00576BD2">
      <w:pPr>
        <w:spacing w:line="276" w:lineRule="auto"/>
        <w:jc w:val="both"/>
        <w:rPr>
          <w:rFonts w:ascii="Arial" w:hAnsi="Arial" w:cs="Arial"/>
          <w:b/>
          <w:sz w:val="20"/>
          <w:szCs w:val="20"/>
          <w:lang w:eastAsia="sl-SI"/>
        </w:rPr>
      </w:pPr>
    </w:p>
    <w:p w14:paraId="6E86AAE2" w14:textId="0375E074" w:rsidR="00CC16AE" w:rsidRDefault="00CC16AE" w:rsidP="00576BD2">
      <w:pPr>
        <w:spacing w:line="276" w:lineRule="auto"/>
        <w:jc w:val="both"/>
        <w:rPr>
          <w:rFonts w:ascii="Arial" w:hAnsi="Arial" w:cs="Arial"/>
          <w:sz w:val="20"/>
          <w:szCs w:val="20"/>
          <w:lang w:eastAsia="sl-SI"/>
        </w:rPr>
      </w:pPr>
      <w:r w:rsidRPr="00287A0E">
        <w:rPr>
          <w:rFonts w:ascii="Arial" w:hAnsi="Arial" w:cs="Arial"/>
          <w:sz w:val="20"/>
          <w:szCs w:val="20"/>
          <w:lang w:eastAsia="sl-SI"/>
        </w:rPr>
        <w:t>V konkretnem javnem naročilu predstavljajo storitve vzdrževanja</w:t>
      </w:r>
      <w:r w:rsidR="00577415">
        <w:rPr>
          <w:rFonts w:ascii="Arial" w:hAnsi="Arial" w:cs="Arial"/>
          <w:sz w:val="20"/>
          <w:szCs w:val="20"/>
          <w:lang w:eastAsia="sl-SI"/>
        </w:rPr>
        <w:t xml:space="preserve"> </w:t>
      </w:r>
      <w:r w:rsidR="00601024">
        <w:rPr>
          <w:rFonts w:ascii="Arial" w:hAnsi="Arial" w:cs="Arial"/>
          <w:sz w:val="20"/>
          <w:szCs w:val="20"/>
          <w:lang w:eastAsia="sl-SI"/>
        </w:rPr>
        <w:t>izgrajenega</w:t>
      </w:r>
      <w:r w:rsidRPr="00287A0E">
        <w:rPr>
          <w:rFonts w:ascii="Arial" w:hAnsi="Arial" w:cs="Arial"/>
          <w:sz w:val="20"/>
          <w:szCs w:val="20"/>
          <w:lang w:eastAsia="sl-SI"/>
        </w:rPr>
        <w:t xml:space="preserve"> informacijskega sistema predvsem </w:t>
      </w:r>
      <w:r w:rsidR="00287A0E" w:rsidRPr="00287A0E">
        <w:rPr>
          <w:rFonts w:ascii="Arial" w:hAnsi="Arial" w:cs="Arial"/>
          <w:sz w:val="20"/>
          <w:szCs w:val="20"/>
          <w:lang w:eastAsia="sl-SI"/>
        </w:rPr>
        <w:t>sledeče storitve:</w:t>
      </w:r>
    </w:p>
    <w:p w14:paraId="3F5682A2" w14:textId="2209CA85" w:rsidR="00287A0E" w:rsidRPr="00287A0E" w:rsidRDefault="00287A0E" w:rsidP="00287A0E">
      <w:pPr>
        <w:spacing w:line="276" w:lineRule="auto"/>
        <w:jc w:val="both"/>
        <w:rPr>
          <w:rFonts w:ascii="Arial" w:hAnsi="Arial" w:cs="Arial"/>
          <w:sz w:val="20"/>
          <w:szCs w:val="20"/>
          <w:lang w:eastAsia="sl-SI"/>
        </w:rPr>
      </w:pPr>
      <w:r w:rsidRPr="000D40BA">
        <w:rPr>
          <w:rFonts w:ascii="Arial" w:hAnsi="Arial" w:cs="Arial"/>
          <w:b/>
          <w:sz w:val="20"/>
          <w:szCs w:val="20"/>
          <w:lang w:eastAsia="sl-SI"/>
        </w:rPr>
        <w:t>B1.)</w:t>
      </w:r>
      <w:r>
        <w:rPr>
          <w:rFonts w:ascii="Arial" w:hAnsi="Arial" w:cs="Arial"/>
          <w:sz w:val="20"/>
          <w:szCs w:val="20"/>
          <w:lang w:eastAsia="sl-SI"/>
        </w:rPr>
        <w:t xml:space="preserve"> </w:t>
      </w:r>
      <w:r w:rsidRPr="00577415">
        <w:rPr>
          <w:rFonts w:ascii="Arial" w:hAnsi="Arial" w:cs="Arial"/>
          <w:b/>
          <w:sz w:val="20"/>
          <w:szCs w:val="20"/>
          <w:lang w:eastAsia="sl-SI"/>
        </w:rPr>
        <w:t>Vzdrževanje informacijskega sistema na produkcijskem okolju</w:t>
      </w:r>
      <w:r w:rsidRPr="00287A0E">
        <w:rPr>
          <w:rFonts w:ascii="Arial" w:hAnsi="Arial" w:cs="Arial"/>
          <w:sz w:val="20"/>
          <w:szCs w:val="20"/>
          <w:lang w:eastAsia="sl-SI"/>
        </w:rPr>
        <w:t xml:space="preserve"> je definirano, glede na časovno obdobje in glede na intenziteto izvajanja vzdrževanja. V vzdrževanje se ne šteje čas, ki je potreben za odpravo prijavljenih napak, in napak ki onemogočajo normalno izvajanje poslovnega procesa. Časovno obdobje in intenziteta </w:t>
      </w:r>
      <w:r w:rsidR="002118F8">
        <w:rPr>
          <w:rFonts w:ascii="Arial" w:hAnsi="Arial" w:cs="Arial"/>
          <w:sz w:val="20"/>
          <w:szCs w:val="20"/>
          <w:lang w:eastAsia="sl-SI"/>
        </w:rPr>
        <w:t>sta predvidena (</w:t>
      </w:r>
      <w:r w:rsidR="002118F8" w:rsidRPr="00907927">
        <w:rPr>
          <w:rFonts w:ascii="Arial" w:hAnsi="Arial" w:cs="Arial"/>
          <w:sz w:val="20"/>
          <w:szCs w:val="20"/>
          <w:lang w:eastAsia="sl-SI"/>
        </w:rPr>
        <w:t>lahko prihaja do časovnih zamikov pri začetku izvajanja v okviru posameznega modula)</w:t>
      </w:r>
      <w:r w:rsidR="002118F8">
        <w:rPr>
          <w:rFonts w:ascii="Arial" w:hAnsi="Arial" w:cs="Arial"/>
          <w:sz w:val="20"/>
          <w:szCs w:val="20"/>
          <w:lang w:eastAsia="sl-SI"/>
        </w:rPr>
        <w:t xml:space="preserve"> </w:t>
      </w:r>
      <w:r w:rsidRPr="00287A0E">
        <w:rPr>
          <w:rFonts w:ascii="Arial" w:hAnsi="Arial" w:cs="Arial"/>
          <w:sz w:val="20"/>
          <w:szCs w:val="20"/>
          <w:lang w:eastAsia="sl-SI"/>
        </w:rPr>
        <w:t>na naslednji način:</w:t>
      </w:r>
    </w:p>
    <w:p w14:paraId="74DE554B" w14:textId="11B96478" w:rsidR="00577415" w:rsidRDefault="00287A0E" w:rsidP="00287A0E">
      <w:pPr>
        <w:numPr>
          <w:ilvl w:val="0"/>
          <w:numId w:val="24"/>
        </w:numPr>
        <w:spacing w:line="276" w:lineRule="auto"/>
        <w:jc w:val="both"/>
        <w:rPr>
          <w:rFonts w:ascii="Arial" w:hAnsi="Arial" w:cs="Arial"/>
          <w:sz w:val="20"/>
          <w:szCs w:val="20"/>
          <w:lang w:eastAsia="sl-SI"/>
        </w:rPr>
      </w:pPr>
      <w:r w:rsidRPr="00577415">
        <w:rPr>
          <w:rFonts w:ascii="Arial" w:hAnsi="Arial" w:cs="Arial"/>
          <w:b/>
          <w:sz w:val="20"/>
          <w:szCs w:val="20"/>
          <w:lang w:eastAsia="sl-SI"/>
        </w:rPr>
        <w:t>Fiksni del</w:t>
      </w:r>
      <w:r w:rsidRPr="00287A0E">
        <w:rPr>
          <w:rFonts w:ascii="Arial" w:hAnsi="Arial" w:cs="Arial"/>
          <w:sz w:val="20"/>
          <w:szCs w:val="20"/>
          <w:lang w:eastAsia="sl-SI"/>
        </w:rPr>
        <w:t xml:space="preserve"> vzdrževanja je definiran kot pripravljenost, ki je glede na časovno obdobje definiran kot intenzivna pripravljenost, srednja pripravljenost ali minimalna pripravljenost</w:t>
      </w:r>
      <w:r w:rsidR="007E1EA8">
        <w:rPr>
          <w:rFonts w:ascii="Arial" w:hAnsi="Arial" w:cs="Arial"/>
          <w:sz w:val="20"/>
          <w:szCs w:val="20"/>
          <w:lang w:eastAsia="sl-SI"/>
        </w:rPr>
        <w:t xml:space="preserve"> (intenziteta pripravljenosti je podana v mesecih, saj se roki za kampanje in ostale aktivnosti skozi čas spreminjajo)</w:t>
      </w:r>
      <w:r w:rsidRPr="00287A0E">
        <w:rPr>
          <w:rFonts w:ascii="Arial" w:hAnsi="Arial" w:cs="Arial"/>
          <w:sz w:val="20"/>
          <w:szCs w:val="20"/>
          <w:lang w:eastAsia="sl-SI"/>
        </w:rPr>
        <w:t>.</w:t>
      </w:r>
    </w:p>
    <w:p w14:paraId="107B134A" w14:textId="7E5ECABF" w:rsidR="00577415" w:rsidRDefault="00287A0E" w:rsidP="00577415">
      <w:pPr>
        <w:pStyle w:val="Odstavekseznama"/>
        <w:numPr>
          <w:ilvl w:val="0"/>
          <w:numId w:val="26"/>
        </w:numPr>
        <w:spacing w:line="276" w:lineRule="auto"/>
        <w:jc w:val="both"/>
        <w:rPr>
          <w:rFonts w:ascii="Arial" w:hAnsi="Arial" w:cs="Arial"/>
          <w:sz w:val="20"/>
          <w:szCs w:val="20"/>
          <w:lang w:eastAsia="sl-SI"/>
        </w:rPr>
      </w:pPr>
      <w:r w:rsidRPr="00577415">
        <w:rPr>
          <w:rFonts w:ascii="Arial" w:hAnsi="Arial" w:cs="Arial"/>
          <w:sz w:val="20"/>
          <w:szCs w:val="20"/>
          <w:lang w:eastAsia="sl-SI"/>
        </w:rPr>
        <w:t>V času kampanje vnosa</w:t>
      </w:r>
      <w:r w:rsidR="007D1BB1">
        <w:rPr>
          <w:rFonts w:ascii="Arial" w:hAnsi="Arial" w:cs="Arial"/>
          <w:sz w:val="20"/>
          <w:szCs w:val="20"/>
          <w:lang w:eastAsia="sl-SI"/>
        </w:rPr>
        <w:t xml:space="preserve"> zbirnih vlog, ter</w:t>
      </w:r>
      <w:r w:rsidRPr="00577415">
        <w:rPr>
          <w:rFonts w:ascii="Arial" w:hAnsi="Arial" w:cs="Arial"/>
          <w:sz w:val="20"/>
          <w:szCs w:val="20"/>
          <w:lang w:eastAsia="sl-SI"/>
        </w:rPr>
        <w:t xml:space="preserve"> </w:t>
      </w:r>
      <w:r w:rsidR="007E1EA8">
        <w:rPr>
          <w:rFonts w:ascii="Arial" w:hAnsi="Arial" w:cs="Arial"/>
          <w:sz w:val="20"/>
          <w:szCs w:val="20"/>
          <w:lang w:eastAsia="sl-SI"/>
        </w:rPr>
        <w:t>intervencij</w:t>
      </w:r>
      <w:r w:rsidRPr="00577415">
        <w:rPr>
          <w:rFonts w:ascii="Arial" w:hAnsi="Arial" w:cs="Arial"/>
          <w:sz w:val="20"/>
          <w:szCs w:val="20"/>
          <w:lang w:eastAsia="sl-SI"/>
        </w:rPr>
        <w:t xml:space="preserve"> iz naslova skupne kmetijske politike (</w:t>
      </w:r>
      <w:r w:rsidR="00601024">
        <w:rPr>
          <w:rFonts w:ascii="Arial" w:hAnsi="Arial" w:cs="Arial"/>
          <w:sz w:val="20"/>
          <w:szCs w:val="20"/>
          <w:lang w:eastAsia="sl-SI"/>
        </w:rPr>
        <w:t>5</w:t>
      </w:r>
      <w:r w:rsidRPr="00577415">
        <w:rPr>
          <w:rFonts w:ascii="Arial" w:hAnsi="Arial" w:cs="Arial"/>
          <w:sz w:val="20"/>
          <w:szCs w:val="20"/>
          <w:lang w:eastAsia="sl-SI"/>
        </w:rPr>
        <w:t xml:space="preserve"> mesece v letu) je pripravljenost intenzivna. En </w:t>
      </w:r>
      <w:r w:rsidR="00577415">
        <w:rPr>
          <w:rFonts w:ascii="Arial" w:hAnsi="Arial" w:cs="Arial"/>
          <w:sz w:val="20"/>
          <w:szCs w:val="20"/>
          <w:lang w:eastAsia="sl-SI"/>
        </w:rPr>
        <w:t xml:space="preserve">(1) </w:t>
      </w:r>
      <w:r w:rsidRPr="00577415">
        <w:rPr>
          <w:rFonts w:ascii="Arial" w:hAnsi="Arial" w:cs="Arial"/>
          <w:sz w:val="20"/>
          <w:szCs w:val="20"/>
          <w:lang w:eastAsia="sl-SI"/>
        </w:rPr>
        <w:t xml:space="preserve">mesec po končani kampanji velja še srednja pripravljenost, preostalo časovno obdobje je stopnja pripravljenosti minimalna. </w:t>
      </w:r>
    </w:p>
    <w:p w14:paraId="5C9FA6DE" w14:textId="77777777" w:rsidR="00577415" w:rsidRPr="00577415" w:rsidRDefault="00287A0E" w:rsidP="00577415">
      <w:pPr>
        <w:pStyle w:val="Odstavekseznama"/>
        <w:numPr>
          <w:ilvl w:val="0"/>
          <w:numId w:val="26"/>
        </w:numPr>
        <w:spacing w:line="276" w:lineRule="auto"/>
        <w:jc w:val="both"/>
        <w:rPr>
          <w:rFonts w:ascii="Arial" w:hAnsi="Arial" w:cs="Arial"/>
          <w:sz w:val="20"/>
          <w:szCs w:val="20"/>
          <w:lang w:eastAsia="sl-SI"/>
        </w:rPr>
      </w:pPr>
      <w:r w:rsidRPr="00577415">
        <w:rPr>
          <w:rFonts w:ascii="Arial" w:hAnsi="Arial" w:cs="Arial"/>
          <w:sz w:val="20"/>
          <w:szCs w:val="20"/>
          <w:lang w:eastAsia="sl-SI"/>
        </w:rPr>
        <w:lastRenderedPageBreak/>
        <w:t xml:space="preserve">Za administrativno obdelavo vlog in zahtevkov iz naslova skupne kmetijske politike je potrebna intenzivna pripravljenost </w:t>
      </w:r>
      <w:r w:rsidR="00577415">
        <w:rPr>
          <w:rFonts w:ascii="Arial" w:hAnsi="Arial" w:cs="Arial"/>
          <w:sz w:val="20"/>
          <w:szCs w:val="20"/>
          <w:lang w:eastAsia="sl-SI"/>
        </w:rPr>
        <w:t>štiri (</w:t>
      </w:r>
      <w:r w:rsidRPr="00577415">
        <w:rPr>
          <w:rFonts w:ascii="Arial" w:hAnsi="Arial" w:cs="Arial"/>
          <w:sz w:val="20"/>
          <w:szCs w:val="20"/>
          <w:lang w:eastAsia="sl-SI"/>
        </w:rPr>
        <w:t>4</w:t>
      </w:r>
      <w:r w:rsidR="00577415">
        <w:rPr>
          <w:rFonts w:ascii="Arial" w:hAnsi="Arial" w:cs="Arial"/>
          <w:sz w:val="20"/>
          <w:szCs w:val="20"/>
          <w:lang w:eastAsia="sl-SI"/>
        </w:rPr>
        <w:t>)</w:t>
      </w:r>
      <w:r w:rsidRPr="00577415">
        <w:rPr>
          <w:rFonts w:ascii="Arial" w:hAnsi="Arial" w:cs="Arial"/>
          <w:sz w:val="20"/>
          <w:szCs w:val="20"/>
          <w:lang w:eastAsia="sl-SI"/>
        </w:rPr>
        <w:t xml:space="preserve"> mesece, </w:t>
      </w:r>
      <w:r w:rsidR="00577415">
        <w:rPr>
          <w:rFonts w:ascii="Arial" w:hAnsi="Arial" w:cs="Arial"/>
          <w:sz w:val="20"/>
          <w:szCs w:val="20"/>
          <w:lang w:eastAsia="sl-SI"/>
        </w:rPr>
        <w:t>en (</w:t>
      </w:r>
      <w:r w:rsidRPr="00577415">
        <w:rPr>
          <w:rFonts w:ascii="Arial" w:hAnsi="Arial" w:cs="Arial"/>
          <w:sz w:val="20"/>
          <w:szCs w:val="20"/>
          <w:lang w:eastAsia="sl-SI"/>
        </w:rPr>
        <w:t>1</w:t>
      </w:r>
      <w:r w:rsidR="00577415">
        <w:rPr>
          <w:rFonts w:ascii="Arial" w:hAnsi="Arial" w:cs="Arial"/>
          <w:sz w:val="20"/>
          <w:szCs w:val="20"/>
          <w:lang w:eastAsia="sl-SI"/>
        </w:rPr>
        <w:t>)</w:t>
      </w:r>
      <w:r w:rsidRPr="00577415">
        <w:rPr>
          <w:rFonts w:ascii="Arial" w:hAnsi="Arial" w:cs="Arial"/>
          <w:sz w:val="20"/>
          <w:szCs w:val="20"/>
          <w:lang w:eastAsia="sl-SI"/>
        </w:rPr>
        <w:t xml:space="preserve"> mesec za tem velja srednja pripravljenost</w:t>
      </w:r>
      <w:r w:rsidR="00577415">
        <w:rPr>
          <w:rFonts w:ascii="Arial" w:hAnsi="Arial" w:cs="Arial"/>
          <w:sz w:val="20"/>
          <w:szCs w:val="20"/>
          <w:lang w:eastAsia="sl-SI"/>
        </w:rPr>
        <w:t>,</w:t>
      </w:r>
      <w:r w:rsidRPr="00577415">
        <w:rPr>
          <w:rFonts w:ascii="Arial" w:hAnsi="Arial" w:cs="Arial"/>
          <w:sz w:val="20"/>
          <w:szCs w:val="20"/>
          <w:lang w:eastAsia="sl-SI"/>
        </w:rPr>
        <w:t xml:space="preserve"> preostale mesece v letu</w:t>
      </w:r>
      <w:r w:rsidR="00577415">
        <w:rPr>
          <w:rFonts w:ascii="Arial" w:hAnsi="Arial" w:cs="Arial"/>
          <w:sz w:val="20"/>
          <w:szCs w:val="20"/>
          <w:lang w:eastAsia="sl-SI"/>
        </w:rPr>
        <w:t xml:space="preserve"> pa</w:t>
      </w:r>
      <w:r w:rsidRPr="00577415">
        <w:rPr>
          <w:rFonts w:ascii="Arial" w:hAnsi="Arial" w:cs="Arial"/>
          <w:sz w:val="20"/>
          <w:szCs w:val="20"/>
          <w:lang w:eastAsia="sl-SI"/>
        </w:rPr>
        <w:t xml:space="preserve"> je stopnja pripravljenosti minimalna. </w:t>
      </w:r>
    </w:p>
    <w:p w14:paraId="73D17A32" w14:textId="0E2A0680" w:rsidR="00287A0E" w:rsidRPr="00577415" w:rsidRDefault="00577415" w:rsidP="00577415">
      <w:pPr>
        <w:pStyle w:val="Odstavekseznama"/>
        <w:numPr>
          <w:ilvl w:val="0"/>
          <w:numId w:val="26"/>
        </w:numPr>
        <w:spacing w:line="276" w:lineRule="auto"/>
        <w:jc w:val="both"/>
        <w:rPr>
          <w:rFonts w:ascii="Arial" w:hAnsi="Arial" w:cs="Arial"/>
          <w:sz w:val="20"/>
          <w:szCs w:val="20"/>
          <w:lang w:eastAsia="sl-SI"/>
        </w:rPr>
      </w:pPr>
      <w:r w:rsidRPr="002118F8">
        <w:rPr>
          <w:rFonts w:ascii="Arial" w:hAnsi="Arial" w:cs="Arial"/>
          <w:sz w:val="20"/>
          <w:szCs w:val="20"/>
          <w:lang w:eastAsia="sl-SI"/>
        </w:rPr>
        <w:t>Z</w:t>
      </w:r>
      <w:r w:rsidR="00287A0E" w:rsidRPr="002118F8">
        <w:rPr>
          <w:rFonts w:ascii="Arial" w:hAnsi="Arial" w:cs="Arial"/>
          <w:sz w:val="20"/>
          <w:szCs w:val="20"/>
          <w:lang w:eastAsia="sl-SI"/>
        </w:rPr>
        <w:t>a</w:t>
      </w:r>
      <w:r w:rsidR="002118F8" w:rsidRPr="002118F8">
        <w:rPr>
          <w:rFonts w:ascii="Arial" w:hAnsi="Arial" w:cs="Arial"/>
          <w:sz w:val="20"/>
          <w:szCs w:val="20"/>
          <w:lang w:eastAsia="sl-SI"/>
        </w:rPr>
        <w:t xml:space="preserve"> modul</w:t>
      </w:r>
      <w:r w:rsidR="00287A0E" w:rsidRPr="00577415">
        <w:rPr>
          <w:rFonts w:ascii="Arial" w:hAnsi="Arial" w:cs="Arial"/>
          <w:sz w:val="20"/>
          <w:szCs w:val="20"/>
          <w:lang w:eastAsia="sl-SI"/>
        </w:rPr>
        <w:t xml:space="preserve">, ki podpira izvajanje </w:t>
      </w:r>
      <w:r w:rsidR="007F4296">
        <w:rPr>
          <w:rFonts w:ascii="Arial" w:hAnsi="Arial" w:cs="Arial"/>
          <w:sz w:val="20"/>
          <w:szCs w:val="20"/>
          <w:lang w:eastAsia="sl-SI"/>
        </w:rPr>
        <w:t>pregledov</w:t>
      </w:r>
      <w:r w:rsidR="00287A0E" w:rsidRPr="00577415">
        <w:rPr>
          <w:rFonts w:ascii="Arial" w:hAnsi="Arial" w:cs="Arial"/>
          <w:sz w:val="20"/>
          <w:szCs w:val="20"/>
          <w:lang w:eastAsia="sl-SI"/>
        </w:rPr>
        <w:t xml:space="preserve"> na kraju samem je intenzivna stopnja pripravljenosti </w:t>
      </w:r>
      <w:r>
        <w:rPr>
          <w:rFonts w:ascii="Arial" w:hAnsi="Arial" w:cs="Arial"/>
          <w:sz w:val="20"/>
          <w:szCs w:val="20"/>
          <w:lang w:eastAsia="sl-SI"/>
        </w:rPr>
        <w:t>šest (</w:t>
      </w:r>
      <w:r w:rsidR="00287A0E" w:rsidRPr="00577415">
        <w:rPr>
          <w:rFonts w:ascii="Arial" w:hAnsi="Arial" w:cs="Arial"/>
          <w:sz w:val="20"/>
          <w:szCs w:val="20"/>
          <w:lang w:eastAsia="sl-SI"/>
        </w:rPr>
        <w:t>6</w:t>
      </w:r>
      <w:r>
        <w:rPr>
          <w:rFonts w:ascii="Arial" w:hAnsi="Arial" w:cs="Arial"/>
          <w:sz w:val="20"/>
          <w:szCs w:val="20"/>
          <w:lang w:eastAsia="sl-SI"/>
        </w:rPr>
        <w:t>)</w:t>
      </w:r>
      <w:r w:rsidR="00287A0E" w:rsidRPr="00577415">
        <w:rPr>
          <w:rFonts w:ascii="Arial" w:hAnsi="Arial" w:cs="Arial"/>
          <w:sz w:val="20"/>
          <w:szCs w:val="20"/>
          <w:lang w:eastAsia="sl-SI"/>
        </w:rPr>
        <w:t xml:space="preserve"> mesecev, en </w:t>
      </w:r>
      <w:r>
        <w:rPr>
          <w:rFonts w:ascii="Arial" w:hAnsi="Arial" w:cs="Arial"/>
          <w:sz w:val="20"/>
          <w:szCs w:val="20"/>
          <w:lang w:eastAsia="sl-SI"/>
        </w:rPr>
        <w:t xml:space="preserve">(1) </w:t>
      </w:r>
      <w:r w:rsidR="00287A0E" w:rsidRPr="00577415">
        <w:rPr>
          <w:rFonts w:ascii="Arial" w:hAnsi="Arial" w:cs="Arial"/>
          <w:sz w:val="20"/>
          <w:szCs w:val="20"/>
          <w:lang w:eastAsia="sl-SI"/>
        </w:rPr>
        <w:t>mesec je pripravljenost srednja, preostale mesece v letu, pa je stopnja pripravljenosti minimalna.</w:t>
      </w:r>
    </w:p>
    <w:p w14:paraId="4649D16A" w14:textId="27B14D37" w:rsidR="00287A0E" w:rsidRPr="00577415" w:rsidRDefault="00287A0E" w:rsidP="00577415">
      <w:pPr>
        <w:pStyle w:val="Odstavekseznama"/>
        <w:numPr>
          <w:ilvl w:val="0"/>
          <w:numId w:val="26"/>
        </w:numPr>
        <w:spacing w:line="276" w:lineRule="auto"/>
        <w:jc w:val="both"/>
        <w:rPr>
          <w:rFonts w:ascii="Arial" w:hAnsi="Arial" w:cs="Arial"/>
          <w:sz w:val="20"/>
          <w:szCs w:val="20"/>
          <w:lang w:eastAsia="sl-SI"/>
        </w:rPr>
      </w:pPr>
      <w:r w:rsidRPr="002118F8">
        <w:rPr>
          <w:rFonts w:ascii="Arial" w:hAnsi="Arial" w:cs="Arial"/>
          <w:sz w:val="20"/>
          <w:szCs w:val="20"/>
          <w:lang w:eastAsia="sl-SI"/>
        </w:rPr>
        <w:t>Za</w:t>
      </w:r>
      <w:r w:rsidR="002118F8" w:rsidRPr="002118F8">
        <w:rPr>
          <w:rFonts w:ascii="Arial" w:hAnsi="Arial" w:cs="Arial"/>
          <w:sz w:val="20"/>
          <w:szCs w:val="20"/>
          <w:lang w:eastAsia="sl-SI"/>
        </w:rPr>
        <w:t xml:space="preserve"> modul</w:t>
      </w:r>
      <w:r w:rsidRPr="00577415">
        <w:rPr>
          <w:rFonts w:ascii="Arial" w:hAnsi="Arial" w:cs="Arial"/>
          <w:sz w:val="20"/>
          <w:szCs w:val="20"/>
          <w:lang w:eastAsia="sl-SI"/>
        </w:rPr>
        <w:t xml:space="preserve">, ki podpirajo oddajo vlog za </w:t>
      </w:r>
      <w:r w:rsidR="007F4296">
        <w:rPr>
          <w:rFonts w:ascii="Arial" w:hAnsi="Arial" w:cs="Arial"/>
          <w:sz w:val="20"/>
          <w:szCs w:val="20"/>
          <w:lang w:eastAsia="sl-SI"/>
        </w:rPr>
        <w:t>intervencije</w:t>
      </w:r>
      <w:r w:rsidRPr="00577415">
        <w:rPr>
          <w:rFonts w:ascii="Arial" w:hAnsi="Arial" w:cs="Arial"/>
          <w:sz w:val="20"/>
          <w:szCs w:val="20"/>
          <w:lang w:eastAsia="sl-SI"/>
        </w:rPr>
        <w:t xml:space="preserve"> razvoja podeželja, je intenzivna pripravljenost v času pred odprtjem razpisa in zadnji teden pred zaprtjem</w:t>
      </w:r>
      <w:r w:rsidR="007F4296">
        <w:rPr>
          <w:rFonts w:ascii="Arial" w:hAnsi="Arial" w:cs="Arial"/>
          <w:sz w:val="20"/>
          <w:szCs w:val="20"/>
          <w:lang w:eastAsia="sl-SI"/>
        </w:rPr>
        <w:t xml:space="preserve"> javnega razpisa. V istem časovnem obdobju je lahko odprtih več razpisov za vnos vlog za intervencije razvoja podeželja.</w:t>
      </w:r>
    </w:p>
    <w:p w14:paraId="18F3B616" w14:textId="773106DC" w:rsidR="00287A0E" w:rsidRDefault="00287A0E" w:rsidP="00287A0E">
      <w:pPr>
        <w:numPr>
          <w:ilvl w:val="0"/>
          <w:numId w:val="24"/>
        </w:numPr>
        <w:spacing w:line="276" w:lineRule="auto"/>
        <w:jc w:val="both"/>
        <w:rPr>
          <w:rFonts w:ascii="Arial" w:hAnsi="Arial" w:cs="Arial"/>
          <w:sz w:val="20"/>
          <w:szCs w:val="20"/>
          <w:lang w:eastAsia="sl-SI"/>
        </w:rPr>
      </w:pPr>
      <w:r w:rsidRPr="00577415">
        <w:rPr>
          <w:rFonts w:ascii="Arial" w:hAnsi="Arial" w:cs="Arial"/>
          <w:b/>
          <w:sz w:val="20"/>
          <w:szCs w:val="20"/>
          <w:lang w:eastAsia="sl-SI"/>
        </w:rPr>
        <w:t>Variabilni del</w:t>
      </w:r>
      <w:r w:rsidRPr="00287A0E">
        <w:rPr>
          <w:rFonts w:ascii="Arial" w:hAnsi="Arial" w:cs="Arial"/>
          <w:sz w:val="20"/>
          <w:szCs w:val="20"/>
          <w:lang w:eastAsia="sl-SI"/>
        </w:rPr>
        <w:t xml:space="preserve"> vzdrževanja se izvaja glede na dejansko opravljene posege, ki bodo izvedeni za potrebe zagotavljanja nemotenega delovanja informacijsk</w:t>
      </w:r>
      <w:r w:rsidR="00F02065">
        <w:rPr>
          <w:rFonts w:ascii="Arial" w:hAnsi="Arial" w:cs="Arial"/>
          <w:sz w:val="20"/>
          <w:szCs w:val="20"/>
          <w:lang w:eastAsia="sl-SI"/>
        </w:rPr>
        <w:t>ega</w:t>
      </w:r>
      <w:r w:rsidRPr="00287A0E">
        <w:rPr>
          <w:rFonts w:ascii="Arial" w:hAnsi="Arial" w:cs="Arial"/>
          <w:sz w:val="20"/>
          <w:szCs w:val="20"/>
          <w:lang w:eastAsia="sl-SI"/>
        </w:rPr>
        <w:t xml:space="preserve"> sistem</w:t>
      </w:r>
      <w:r w:rsidR="00F02065">
        <w:rPr>
          <w:rFonts w:ascii="Arial" w:hAnsi="Arial" w:cs="Arial"/>
          <w:sz w:val="20"/>
          <w:szCs w:val="20"/>
          <w:lang w:eastAsia="sl-SI"/>
        </w:rPr>
        <w:t>a</w:t>
      </w:r>
      <w:r w:rsidRPr="00287A0E">
        <w:rPr>
          <w:rFonts w:ascii="Arial" w:hAnsi="Arial" w:cs="Arial"/>
          <w:sz w:val="20"/>
          <w:szCs w:val="20"/>
          <w:lang w:eastAsia="sl-SI"/>
        </w:rPr>
        <w:t xml:space="preserve"> na produkcijskem in testnem okolju</w:t>
      </w:r>
      <w:r w:rsidR="00577415">
        <w:rPr>
          <w:rFonts w:ascii="Arial" w:hAnsi="Arial" w:cs="Arial"/>
          <w:sz w:val="20"/>
          <w:szCs w:val="20"/>
          <w:lang w:eastAsia="sl-SI"/>
        </w:rPr>
        <w:t>, ki ga uporablja naročnik</w:t>
      </w:r>
      <w:r w:rsidR="00601024">
        <w:rPr>
          <w:rFonts w:ascii="Arial" w:hAnsi="Arial" w:cs="Arial"/>
          <w:sz w:val="20"/>
          <w:szCs w:val="20"/>
          <w:lang w:eastAsia="sl-SI"/>
        </w:rPr>
        <w:t xml:space="preserve"> - DRO</w:t>
      </w:r>
      <w:r w:rsidRPr="00287A0E">
        <w:rPr>
          <w:rFonts w:ascii="Arial" w:hAnsi="Arial" w:cs="Arial"/>
          <w:sz w:val="20"/>
          <w:szCs w:val="20"/>
          <w:lang w:eastAsia="sl-SI"/>
        </w:rPr>
        <w:t>.</w:t>
      </w:r>
    </w:p>
    <w:p w14:paraId="589D3704" w14:textId="77777777" w:rsidR="000D40BA" w:rsidRDefault="000D40BA" w:rsidP="000D40BA">
      <w:pPr>
        <w:spacing w:line="276" w:lineRule="auto"/>
        <w:jc w:val="both"/>
        <w:rPr>
          <w:rFonts w:ascii="Arial" w:hAnsi="Arial" w:cs="Arial"/>
          <w:sz w:val="20"/>
          <w:szCs w:val="20"/>
          <w:lang w:eastAsia="sl-SI"/>
        </w:rPr>
      </w:pPr>
    </w:p>
    <w:p w14:paraId="22548A2B" w14:textId="63016546" w:rsidR="000D40BA" w:rsidRPr="000D40BA" w:rsidRDefault="000D40BA" w:rsidP="000D40BA">
      <w:pPr>
        <w:keepNext/>
        <w:keepLines/>
        <w:jc w:val="both"/>
        <w:rPr>
          <w:rFonts w:ascii="Arial" w:hAnsi="Arial" w:cs="Arial"/>
          <w:sz w:val="20"/>
          <w:szCs w:val="20"/>
          <w:lang w:eastAsia="sl-SI"/>
        </w:rPr>
      </w:pPr>
      <w:r w:rsidRPr="000D40BA">
        <w:rPr>
          <w:rFonts w:ascii="Arial" w:hAnsi="Arial" w:cs="Arial"/>
          <w:b/>
          <w:sz w:val="20"/>
          <w:szCs w:val="20"/>
          <w:lang w:eastAsia="sl-SI"/>
        </w:rPr>
        <w:t xml:space="preserve">B2.) </w:t>
      </w:r>
      <w:r>
        <w:rPr>
          <w:rFonts w:ascii="Arial" w:hAnsi="Arial" w:cs="Arial"/>
          <w:b/>
          <w:sz w:val="20"/>
          <w:szCs w:val="20"/>
          <w:lang w:eastAsia="sl-SI"/>
        </w:rPr>
        <w:t>Vzdrževanje informacijskega sistema pri p</w:t>
      </w:r>
      <w:r w:rsidRPr="000D40BA">
        <w:rPr>
          <w:rFonts w:ascii="Arial" w:hAnsi="Arial" w:cs="Arial"/>
          <w:b/>
          <w:sz w:val="20"/>
          <w:szCs w:val="20"/>
          <w:lang w:eastAsia="sl-SI"/>
        </w:rPr>
        <w:t>rehod</w:t>
      </w:r>
      <w:r w:rsidR="00A326BF">
        <w:rPr>
          <w:rFonts w:ascii="Arial" w:hAnsi="Arial" w:cs="Arial"/>
          <w:b/>
          <w:sz w:val="20"/>
          <w:szCs w:val="20"/>
          <w:lang w:eastAsia="sl-SI"/>
        </w:rPr>
        <w:t>u</w:t>
      </w:r>
      <w:r w:rsidRPr="000D40BA">
        <w:rPr>
          <w:rFonts w:ascii="Arial" w:hAnsi="Arial" w:cs="Arial"/>
          <w:b/>
          <w:sz w:val="20"/>
          <w:szCs w:val="20"/>
          <w:lang w:eastAsia="sl-SI"/>
        </w:rPr>
        <w:t xml:space="preserve"> med leti</w:t>
      </w:r>
      <w:r>
        <w:rPr>
          <w:rFonts w:ascii="Arial" w:hAnsi="Arial" w:cs="Arial"/>
          <w:b/>
          <w:sz w:val="20"/>
          <w:szCs w:val="20"/>
          <w:lang w:eastAsia="sl-SI"/>
        </w:rPr>
        <w:t xml:space="preserve"> </w:t>
      </w:r>
      <w:r w:rsidR="00A326BF">
        <w:rPr>
          <w:rFonts w:ascii="Arial" w:hAnsi="Arial" w:cs="Arial"/>
          <w:b/>
          <w:sz w:val="20"/>
          <w:szCs w:val="20"/>
          <w:lang w:eastAsia="sl-SI"/>
        </w:rPr>
        <w:t>omogoča</w:t>
      </w:r>
      <w:r w:rsidR="00A326BF" w:rsidRPr="000D40BA">
        <w:t xml:space="preserve"> </w:t>
      </w:r>
      <w:r w:rsidRPr="000D40BA">
        <w:rPr>
          <w:rFonts w:ascii="Arial" w:hAnsi="Arial" w:cs="Arial"/>
          <w:sz w:val="20"/>
          <w:szCs w:val="20"/>
          <w:lang w:eastAsia="sl-SI"/>
        </w:rPr>
        <w:t xml:space="preserve">vsakoletno izvajanje informacijske podpore za potrebe vnosa vlog in zahtevkov iz naslova skupne kmetijske politike, njihovo administrativno obdelavo in  izvajanje </w:t>
      </w:r>
      <w:r w:rsidR="00532F4C">
        <w:rPr>
          <w:rFonts w:ascii="Arial" w:hAnsi="Arial" w:cs="Arial"/>
          <w:sz w:val="20"/>
          <w:szCs w:val="20"/>
          <w:lang w:eastAsia="sl-SI"/>
        </w:rPr>
        <w:t>pregledov</w:t>
      </w:r>
      <w:r w:rsidRPr="000D40BA">
        <w:rPr>
          <w:rFonts w:ascii="Arial" w:hAnsi="Arial" w:cs="Arial"/>
          <w:sz w:val="20"/>
          <w:szCs w:val="20"/>
          <w:lang w:eastAsia="sl-SI"/>
        </w:rPr>
        <w:t xml:space="preserve"> na </w:t>
      </w:r>
      <w:r w:rsidR="00A326BF">
        <w:rPr>
          <w:rFonts w:ascii="Arial" w:hAnsi="Arial" w:cs="Arial"/>
          <w:sz w:val="20"/>
          <w:szCs w:val="20"/>
          <w:lang w:eastAsia="sl-SI"/>
        </w:rPr>
        <w:t>kraju samem</w:t>
      </w:r>
      <w:r>
        <w:rPr>
          <w:rFonts w:ascii="Arial" w:hAnsi="Arial" w:cs="Arial"/>
          <w:sz w:val="20"/>
          <w:szCs w:val="20"/>
          <w:lang w:eastAsia="sl-SI"/>
        </w:rPr>
        <w:t>, ki</w:t>
      </w:r>
      <w:r w:rsidR="00A326BF">
        <w:rPr>
          <w:rFonts w:ascii="Arial" w:hAnsi="Arial" w:cs="Arial"/>
          <w:sz w:val="20"/>
          <w:szCs w:val="20"/>
          <w:lang w:eastAsia="sl-SI"/>
        </w:rPr>
        <w:t xml:space="preserve"> je</w:t>
      </w:r>
      <w:r>
        <w:rPr>
          <w:rFonts w:ascii="Arial" w:hAnsi="Arial" w:cs="Arial"/>
          <w:sz w:val="20"/>
          <w:szCs w:val="20"/>
          <w:lang w:eastAsia="sl-SI"/>
        </w:rPr>
        <w:t xml:space="preserve"> </w:t>
      </w:r>
      <w:r w:rsidR="00A326BF" w:rsidRPr="00907927">
        <w:rPr>
          <w:rFonts w:ascii="Arial" w:hAnsi="Arial" w:cs="Arial"/>
          <w:sz w:val="20"/>
          <w:szCs w:val="20"/>
          <w:lang w:eastAsia="sl-SI"/>
        </w:rPr>
        <w:t>nastala</w:t>
      </w:r>
      <w:r w:rsidR="00A326BF" w:rsidRPr="00907927">
        <w:rPr>
          <w:rFonts w:ascii="Arial" w:hAnsi="Arial" w:cs="Arial"/>
          <w:b/>
          <w:sz w:val="20"/>
          <w:szCs w:val="20"/>
          <w:lang w:eastAsia="sl-SI"/>
        </w:rPr>
        <w:t xml:space="preserve"> </w:t>
      </w:r>
      <w:r w:rsidRPr="00907927">
        <w:rPr>
          <w:rFonts w:ascii="Arial" w:hAnsi="Arial" w:cs="Arial"/>
          <w:sz w:val="20"/>
          <w:szCs w:val="20"/>
          <w:lang w:eastAsia="sl-SI"/>
        </w:rPr>
        <w:t xml:space="preserve">po </w:t>
      </w:r>
      <w:r w:rsidR="00FA4F68">
        <w:rPr>
          <w:rFonts w:ascii="Arial" w:hAnsi="Arial" w:cs="Arial"/>
          <w:sz w:val="20"/>
          <w:szCs w:val="20"/>
          <w:lang w:eastAsia="sl-SI"/>
        </w:rPr>
        <w:t>izgradnji</w:t>
      </w:r>
      <w:r w:rsidRPr="00907927">
        <w:rPr>
          <w:rFonts w:ascii="Arial" w:hAnsi="Arial" w:cs="Arial"/>
          <w:sz w:val="20"/>
          <w:szCs w:val="20"/>
          <w:lang w:eastAsia="sl-SI"/>
        </w:rPr>
        <w:t xml:space="preserve"> informacijskega sistema na podlagi sprememb skupne kmetijske politike</w:t>
      </w:r>
      <w:r w:rsidR="00907927">
        <w:rPr>
          <w:rFonts w:ascii="Arial" w:hAnsi="Arial" w:cs="Arial"/>
          <w:sz w:val="20"/>
          <w:szCs w:val="20"/>
          <w:lang w:eastAsia="sl-SI"/>
        </w:rPr>
        <w:t xml:space="preserve"> CAP 202</w:t>
      </w:r>
      <w:r w:rsidR="00FA4F68">
        <w:rPr>
          <w:rFonts w:ascii="Arial" w:hAnsi="Arial" w:cs="Arial"/>
          <w:sz w:val="20"/>
          <w:szCs w:val="20"/>
          <w:lang w:eastAsia="sl-SI"/>
        </w:rPr>
        <w:t>3</w:t>
      </w:r>
      <w:r w:rsidR="00907927">
        <w:rPr>
          <w:rFonts w:ascii="Arial" w:hAnsi="Arial" w:cs="Arial"/>
          <w:sz w:val="20"/>
          <w:szCs w:val="20"/>
          <w:lang w:eastAsia="sl-SI"/>
        </w:rPr>
        <w:t>-202</w:t>
      </w:r>
      <w:r w:rsidR="00FA4F68">
        <w:rPr>
          <w:rFonts w:ascii="Arial" w:hAnsi="Arial" w:cs="Arial"/>
          <w:sz w:val="20"/>
          <w:szCs w:val="20"/>
          <w:lang w:eastAsia="sl-SI"/>
        </w:rPr>
        <w:t>7</w:t>
      </w:r>
      <w:r w:rsidR="00907927">
        <w:rPr>
          <w:rFonts w:ascii="Arial" w:hAnsi="Arial" w:cs="Arial"/>
          <w:sz w:val="20"/>
          <w:szCs w:val="20"/>
          <w:lang w:eastAsia="sl-SI"/>
        </w:rPr>
        <w:t xml:space="preserve"> (opisano pod točko A1. tehničnih specifikacij)</w:t>
      </w:r>
      <w:r>
        <w:rPr>
          <w:rFonts w:ascii="Arial" w:hAnsi="Arial" w:cs="Arial"/>
          <w:sz w:val="20"/>
          <w:szCs w:val="20"/>
          <w:lang w:eastAsia="sl-SI"/>
        </w:rPr>
        <w:t xml:space="preserve">. </w:t>
      </w:r>
      <w:r w:rsidRPr="000D40BA">
        <w:rPr>
          <w:rFonts w:ascii="Arial" w:hAnsi="Arial" w:cs="Arial"/>
          <w:sz w:val="20"/>
          <w:szCs w:val="20"/>
          <w:lang w:eastAsia="sl-SI"/>
        </w:rPr>
        <w:t xml:space="preserve">Prehod med leti zajema prehod med </w:t>
      </w:r>
      <w:r>
        <w:rPr>
          <w:rFonts w:ascii="Arial" w:hAnsi="Arial" w:cs="Arial"/>
          <w:sz w:val="20"/>
          <w:szCs w:val="20"/>
          <w:lang w:eastAsia="sl-SI"/>
        </w:rPr>
        <w:t xml:space="preserve">letom </w:t>
      </w:r>
      <w:r w:rsidR="00532F4C">
        <w:rPr>
          <w:rFonts w:ascii="Arial" w:hAnsi="Arial" w:cs="Arial"/>
          <w:sz w:val="20"/>
          <w:szCs w:val="20"/>
          <w:lang w:eastAsia="sl-SI"/>
        </w:rPr>
        <w:t>2025</w:t>
      </w:r>
      <w:r>
        <w:rPr>
          <w:rFonts w:ascii="Arial" w:hAnsi="Arial" w:cs="Arial"/>
          <w:sz w:val="20"/>
          <w:szCs w:val="20"/>
          <w:lang w:eastAsia="sl-SI"/>
        </w:rPr>
        <w:t xml:space="preserve"> in </w:t>
      </w:r>
      <w:r w:rsidRPr="000D40BA">
        <w:rPr>
          <w:rFonts w:ascii="Arial" w:hAnsi="Arial" w:cs="Arial"/>
          <w:sz w:val="20"/>
          <w:szCs w:val="20"/>
          <w:lang w:eastAsia="sl-SI"/>
        </w:rPr>
        <w:t>20</w:t>
      </w:r>
      <w:r w:rsidR="00532F4C">
        <w:rPr>
          <w:rFonts w:ascii="Arial" w:hAnsi="Arial" w:cs="Arial"/>
          <w:sz w:val="20"/>
          <w:szCs w:val="20"/>
          <w:lang w:eastAsia="sl-SI"/>
        </w:rPr>
        <w:t>26</w:t>
      </w:r>
      <w:r w:rsidRPr="000D40BA">
        <w:rPr>
          <w:rFonts w:ascii="Arial" w:hAnsi="Arial" w:cs="Arial"/>
          <w:sz w:val="20"/>
          <w:szCs w:val="20"/>
          <w:lang w:eastAsia="sl-SI"/>
        </w:rPr>
        <w:t>,</w:t>
      </w:r>
      <w:r>
        <w:rPr>
          <w:rFonts w:ascii="Arial" w:hAnsi="Arial" w:cs="Arial"/>
          <w:sz w:val="20"/>
          <w:szCs w:val="20"/>
          <w:lang w:eastAsia="sl-SI"/>
        </w:rPr>
        <w:t xml:space="preserve"> med letom</w:t>
      </w:r>
      <w:r w:rsidRPr="000D40BA">
        <w:rPr>
          <w:rFonts w:ascii="Arial" w:hAnsi="Arial" w:cs="Arial"/>
          <w:sz w:val="20"/>
          <w:szCs w:val="20"/>
          <w:lang w:eastAsia="sl-SI"/>
        </w:rPr>
        <w:t xml:space="preserve"> 202</w:t>
      </w:r>
      <w:r w:rsidR="00532F4C">
        <w:rPr>
          <w:rFonts w:ascii="Arial" w:hAnsi="Arial" w:cs="Arial"/>
          <w:sz w:val="20"/>
          <w:szCs w:val="20"/>
          <w:lang w:eastAsia="sl-SI"/>
        </w:rPr>
        <w:t>6</w:t>
      </w:r>
      <w:r>
        <w:rPr>
          <w:rFonts w:ascii="Arial" w:hAnsi="Arial" w:cs="Arial"/>
          <w:sz w:val="20"/>
          <w:szCs w:val="20"/>
          <w:lang w:eastAsia="sl-SI"/>
        </w:rPr>
        <w:t xml:space="preserve"> in</w:t>
      </w:r>
      <w:r w:rsidRPr="000D40BA">
        <w:rPr>
          <w:rFonts w:ascii="Arial" w:hAnsi="Arial" w:cs="Arial"/>
          <w:sz w:val="20"/>
          <w:szCs w:val="20"/>
          <w:lang w:eastAsia="sl-SI"/>
        </w:rPr>
        <w:t xml:space="preserve"> 202</w:t>
      </w:r>
      <w:r w:rsidR="00532F4C">
        <w:rPr>
          <w:rFonts w:ascii="Arial" w:hAnsi="Arial" w:cs="Arial"/>
          <w:sz w:val="20"/>
          <w:szCs w:val="20"/>
          <w:lang w:eastAsia="sl-SI"/>
        </w:rPr>
        <w:t>7</w:t>
      </w:r>
      <w:r w:rsidRPr="000D40BA">
        <w:rPr>
          <w:rFonts w:ascii="Arial" w:hAnsi="Arial" w:cs="Arial"/>
          <w:sz w:val="20"/>
          <w:szCs w:val="20"/>
          <w:lang w:eastAsia="sl-SI"/>
        </w:rPr>
        <w:t xml:space="preserve">, </w:t>
      </w:r>
      <w:r>
        <w:rPr>
          <w:rFonts w:ascii="Arial" w:hAnsi="Arial" w:cs="Arial"/>
          <w:sz w:val="20"/>
          <w:szCs w:val="20"/>
          <w:lang w:eastAsia="sl-SI"/>
        </w:rPr>
        <w:t xml:space="preserve">med letom </w:t>
      </w:r>
      <w:r w:rsidRPr="000D40BA">
        <w:rPr>
          <w:rFonts w:ascii="Arial" w:hAnsi="Arial" w:cs="Arial"/>
          <w:sz w:val="20"/>
          <w:szCs w:val="20"/>
          <w:lang w:eastAsia="sl-SI"/>
        </w:rPr>
        <w:t>202</w:t>
      </w:r>
      <w:r w:rsidR="00532F4C">
        <w:rPr>
          <w:rFonts w:ascii="Arial" w:hAnsi="Arial" w:cs="Arial"/>
          <w:sz w:val="20"/>
          <w:szCs w:val="20"/>
          <w:lang w:eastAsia="sl-SI"/>
        </w:rPr>
        <w:t>7</w:t>
      </w:r>
      <w:r>
        <w:rPr>
          <w:rFonts w:ascii="Arial" w:hAnsi="Arial" w:cs="Arial"/>
          <w:sz w:val="20"/>
          <w:szCs w:val="20"/>
          <w:lang w:eastAsia="sl-SI"/>
        </w:rPr>
        <w:t xml:space="preserve"> in </w:t>
      </w:r>
      <w:r w:rsidRPr="000D40BA">
        <w:rPr>
          <w:rFonts w:ascii="Arial" w:hAnsi="Arial" w:cs="Arial"/>
          <w:sz w:val="20"/>
          <w:szCs w:val="20"/>
          <w:lang w:eastAsia="sl-SI"/>
        </w:rPr>
        <w:t>20</w:t>
      </w:r>
      <w:r>
        <w:rPr>
          <w:rFonts w:ascii="Arial" w:hAnsi="Arial" w:cs="Arial"/>
          <w:sz w:val="20"/>
          <w:szCs w:val="20"/>
          <w:lang w:eastAsia="sl-SI"/>
        </w:rPr>
        <w:t>2</w:t>
      </w:r>
      <w:r w:rsidR="00532F4C">
        <w:rPr>
          <w:rFonts w:ascii="Arial" w:hAnsi="Arial" w:cs="Arial"/>
          <w:sz w:val="20"/>
          <w:szCs w:val="20"/>
          <w:lang w:eastAsia="sl-SI"/>
        </w:rPr>
        <w:t>8</w:t>
      </w:r>
      <w:r w:rsidR="001F3DEA">
        <w:rPr>
          <w:rFonts w:ascii="Arial" w:hAnsi="Arial" w:cs="Arial"/>
          <w:sz w:val="20"/>
          <w:szCs w:val="20"/>
          <w:lang w:eastAsia="sl-SI"/>
        </w:rPr>
        <w:t xml:space="preserve"> ter med letom 2028 in 2029</w:t>
      </w:r>
      <w:r w:rsidRPr="000D40BA">
        <w:rPr>
          <w:rFonts w:ascii="Arial" w:hAnsi="Arial" w:cs="Arial"/>
          <w:sz w:val="20"/>
          <w:szCs w:val="20"/>
          <w:lang w:eastAsia="sl-SI"/>
        </w:rPr>
        <w:t>. Prehod med leti je del vzdrževanja</w:t>
      </w:r>
      <w:r w:rsidR="001C7B43">
        <w:rPr>
          <w:rFonts w:ascii="Arial" w:hAnsi="Arial" w:cs="Arial"/>
          <w:sz w:val="20"/>
          <w:szCs w:val="20"/>
          <w:lang w:eastAsia="sl-SI"/>
        </w:rPr>
        <w:t>,</w:t>
      </w:r>
      <w:r w:rsidR="001F3DEA">
        <w:rPr>
          <w:rFonts w:ascii="Arial" w:hAnsi="Arial" w:cs="Arial"/>
          <w:sz w:val="20"/>
          <w:szCs w:val="20"/>
          <w:lang w:eastAsia="sl-SI"/>
        </w:rPr>
        <w:t xml:space="preserve"> kjer je</w:t>
      </w:r>
      <w:r w:rsidR="001C7B43">
        <w:rPr>
          <w:rFonts w:ascii="Arial" w:hAnsi="Arial" w:cs="Arial"/>
          <w:sz w:val="20"/>
          <w:szCs w:val="20"/>
          <w:lang w:eastAsia="sl-SI"/>
        </w:rPr>
        <w:t xml:space="preserve"> glavni namen</w:t>
      </w:r>
      <w:r w:rsidR="001F3DEA">
        <w:rPr>
          <w:rFonts w:ascii="Arial" w:hAnsi="Arial" w:cs="Arial"/>
          <w:sz w:val="20"/>
          <w:szCs w:val="20"/>
          <w:lang w:eastAsia="sl-SI"/>
        </w:rPr>
        <w:t xml:space="preserve"> </w:t>
      </w:r>
      <w:r w:rsidRPr="000D40BA">
        <w:rPr>
          <w:rFonts w:ascii="Arial" w:hAnsi="Arial" w:cs="Arial"/>
          <w:sz w:val="20"/>
          <w:szCs w:val="20"/>
          <w:lang w:eastAsia="sl-SI"/>
        </w:rPr>
        <w:t>omogočanje delovanja informacijskega sistema za delovanje v novem koledarskem letu, brez upoštevanih nadgradenj, ki so posledica zakonskih sprememb ali posledica sprememb poslovn</w:t>
      </w:r>
      <w:r w:rsidR="001F3DEA">
        <w:rPr>
          <w:rFonts w:ascii="Arial" w:hAnsi="Arial" w:cs="Arial"/>
          <w:sz w:val="20"/>
          <w:szCs w:val="20"/>
          <w:lang w:eastAsia="sl-SI"/>
        </w:rPr>
        <w:t>ih</w:t>
      </w:r>
      <w:r w:rsidRPr="000D40BA">
        <w:rPr>
          <w:rFonts w:ascii="Arial" w:hAnsi="Arial" w:cs="Arial"/>
          <w:sz w:val="20"/>
          <w:szCs w:val="20"/>
          <w:lang w:eastAsia="sl-SI"/>
        </w:rPr>
        <w:t xml:space="preserve"> proces</w:t>
      </w:r>
      <w:r w:rsidR="001F3DEA">
        <w:rPr>
          <w:rFonts w:ascii="Arial" w:hAnsi="Arial" w:cs="Arial"/>
          <w:sz w:val="20"/>
          <w:szCs w:val="20"/>
          <w:lang w:eastAsia="sl-SI"/>
        </w:rPr>
        <w:t>ov</w:t>
      </w:r>
      <w:r w:rsidR="00A326BF">
        <w:rPr>
          <w:rFonts w:ascii="Arial" w:hAnsi="Arial" w:cs="Arial"/>
          <w:sz w:val="20"/>
          <w:szCs w:val="20"/>
          <w:lang w:eastAsia="sl-SI"/>
        </w:rPr>
        <w:t xml:space="preserve"> (</w:t>
      </w:r>
      <w:r w:rsidR="001C7B43">
        <w:rPr>
          <w:rFonts w:ascii="Arial" w:hAnsi="Arial" w:cs="Arial"/>
          <w:sz w:val="20"/>
          <w:szCs w:val="20"/>
          <w:lang w:eastAsia="sl-SI"/>
        </w:rPr>
        <w:t>V kolikor v novem koledarskem letu ne pride do sprememb, ki povzročajo nadgradnje informacijskega sistema prehod med leti zagotavlja delovanje obstoječega informacijskega sistema v novem koledarskem letu)</w:t>
      </w:r>
      <w:r w:rsidRPr="000D40BA">
        <w:rPr>
          <w:rFonts w:ascii="Arial" w:hAnsi="Arial" w:cs="Arial"/>
          <w:sz w:val="20"/>
          <w:szCs w:val="20"/>
          <w:lang w:eastAsia="sl-SI"/>
        </w:rPr>
        <w:t>. Prehod med leti mora zagotavljati:</w:t>
      </w:r>
    </w:p>
    <w:p w14:paraId="204554D0" w14:textId="782560C4" w:rsidR="000D40BA" w:rsidRPr="000D40BA" w:rsidRDefault="000D40BA" w:rsidP="000D40BA">
      <w:pPr>
        <w:numPr>
          <w:ilvl w:val="0"/>
          <w:numId w:val="24"/>
        </w:numPr>
        <w:suppressAutoHyphens w:val="0"/>
        <w:overflowPunct w:val="0"/>
        <w:autoSpaceDE w:val="0"/>
        <w:autoSpaceDN w:val="0"/>
        <w:adjustRightInd w:val="0"/>
        <w:spacing w:line="260" w:lineRule="exact"/>
        <w:jc w:val="both"/>
        <w:textAlignment w:val="baseline"/>
        <w:rPr>
          <w:rFonts w:ascii="Arial" w:hAnsi="Arial" w:cs="Arial"/>
          <w:color w:val="000000"/>
          <w:sz w:val="20"/>
          <w:szCs w:val="20"/>
          <w:lang w:eastAsia="sl-SI"/>
        </w:rPr>
      </w:pPr>
      <w:r w:rsidRPr="000D40BA">
        <w:rPr>
          <w:rFonts w:ascii="Arial" w:hAnsi="Arial" w:cs="Arial"/>
          <w:color w:val="000000"/>
          <w:sz w:val="20"/>
          <w:szCs w:val="20"/>
          <w:lang w:eastAsia="sl-SI"/>
        </w:rPr>
        <w:t>delovanje aplikacij v letu N</w:t>
      </w:r>
      <w:r w:rsidR="00907927">
        <w:rPr>
          <w:rStyle w:val="Sprotnaopomba-sklic"/>
          <w:rFonts w:ascii="Arial" w:hAnsi="Arial" w:cs="Arial"/>
          <w:color w:val="000000"/>
          <w:sz w:val="20"/>
          <w:szCs w:val="20"/>
          <w:lang w:eastAsia="sl-SI"/>
        </w:rPr>
        <w:footnoteReference w:id="1"/>
      </w:r>
      <w:r w:rsidRPr="000D40BA">
        <w:rPr>
          <w:rFonts w:ascii="Arial" w:hAnsi="Arial" w:cs="Arial"/>
          <w:color w:val="000000"/>
          <w:sz w:val="20"/>
          <w:szCs w:val="20"/>
          <w:lang w:eastAsia="sl-SI"/>
        </w:rPr>
        <w:t>+1 v povezavi z vsemi šifranti in zunanjimi ali notranjimi zbirkami podatkov,</w:t>
      </w:r>
    </w:p>
    <w:p w14:paraId="1ED36417" w14:textId="77777777" w:rsidR="000D40BA" w:rsidRPr="000D40BA" w:rsidRDefault="000D40BA" w:rsidP="000D40BA">
      <w:pPr>
        <w:numPr>
          <w:ilvl w:val="0"/>
          <w:numId w:val="24"/>
        </w:numPr>
        <w:suppressAutoHyphens w:val="0"/>
        <w:overflowPunct w:val="0"/>
        <w:autoSpaceDE w:val="0"/>
        <w:autoSpaceDN w:val="0"/>
        <w:adjustRightInd w:val="0"/>
        <w:spacing w:line="260" w:lineRule="exact"/>
        <w:jc w:val="both"/>
        <w:textAlignment w:val="baseline"/>
        <w:rPr>
          <w:rFonts w:ascii="Arial" w:hAnsi="Arial" w:cs="Arial"/>
          <w:color w:val="000000"/>
          <w:sz w:val="20"/>
          <w:szCs w:val="20"/>
          <w:lang w:eastAsia="sl-SI"/>
        </w:rPr>
      </w:pPr>
      <w:r w:rsidRPr="000D40BA">
        <w:rPr>
          <w:rFonts w:ascii="Arial" w:hAnsi="Arial" w:cs="Arial"/>
          <w:color w:val="000000"/>
          <w:sz w:val="20"/>
          <w:szCs w:val="20"/>
          <w:lang w:eastAsia="sl-SI"/>
        </w:rPr>
        <w:t>prilagoditev aplikacij za delovanje v letu N+1 zaradi znanih podatkovnih sprememb na vhodu ali izhodu iz procesa,</w:t>
      </w:r>
    </w:p>
    <w:p w14:paraId="2EB3867F" w14:textId="77777777" w:rsidR="000D40BA" w:rsidRPr="000D40BA" w:rsidRDefault="000D40BA" w:rsidP="000D40BA">
      <w:pPr>
        <w:numPr>
          <w:ilvl w:val="0"/>
          <w:numId w:val="24"/>
        </w:numPr>
        <w:suppressAutoHyphens w:val="0"/>
        <w:overflowPunct w:val="0"/>
        <w:autoSpaceDE w:val="0"/>
        <w:autoSpaceDN w:val="0"/>
        <w:adjustRightInd w:val="0"/>
        <w:spacing w:line="260" w:lineRule="exact"/>
        <w:jc w:val="both"/>
        <w:textAlignment w:val="baseline"/>
        <w:rPr>
          <w:rFonts w:ascii="Arial" w:hAnsi="Arial" w:cs="Arial"/>
          <w:color w:val="000000"/>
          <w:sz w:val="20"/>
          <w:szCs w:val="20"/>
          <w:lang w:eastAsia="sl-SI"/>
        </w:rPr>
      </w:pPr>
      <w:r w:rsidRPr="000D40BA">
        <w:rPr>
          <w:rFonts w:ascii="Arial" w:hAnsi="Arial" w:cs="Arial"/>
          <w:color w:val="000000"/>
          <w:sz w:val="20"/>
          <w:szCs w:val="20"/>
          <w:lang w:eastAsia="sl-SI"/>
        </w:rPr>
        <w:t>prilagoditev aplikacij zaradi tehničnih zahtev, ki so predhodno načrtovane in sporočene (nadgradnje baz, spremembe tehnologij…),</w:t>
      </w:r>
    </w:p>
    <w:p w14:paraId="049E1FAA" w14:textId="6C274088" w:rsidR="00737327" w:rsidRDefault="000D40BA" w:rsidP="00D63039">
      <w:pPr>
        <w:numPr>
          <w:ilvl w:val="0"/>
          <w:numId w:val="24"/>
        </w:numPr>
        <w:suppressAutoHyphens w:val="0"/>
        <w:overflowPunct w:val="0"/>
        <w:autoSpaceDE w:val="0"/>
        <w:autoSpaceDN w:val="0"/>
        <w:adjustRightInd w:val="0"/>
        <w:spacing w:line="260" w:lineRule="exact"/>
        <w:jc w:val="both"/>
        <w:textAlignment w:val="baseline"/>
        <w:rPr>
          <w:rFonts w:ascii="Arial" w:hAnsi="Arial" w:cs="Arial"/>
          <w:color w:val="000000"/>
          <w:sz w:val="20"/>
          <w:szCs w:val="20"/>
          <w:lang w:eastAsia="sl-SI"/>
        </w:rPr>
      </w:pPr>
      <w:r w:rsidRPr="00D63039">
        <w:rPr>
          <w:rFonts w:ascii="Arial" w:hAnsi="Arial" w:cs="Arial"/>
          <w:color w:val="000000"/>
          <w:sz w:val="20"/>
          <w:szCs w:val="20"/>
          <w:lang w:eastAsia="sl-SI"/>
        </w:rPr>
        <w:t>izvedba testa za potrebe prehoda na N+1 leto</w:t>
      </w:r>
      <w:r w:rsidR="00102D79" w:rsidRPr="00D63039">
        <w:rPr>
          <w:rFonts w:ascii="Arial" w:hAnsi="Arial" w:cs="Arial"/>
          <w:color w:val="000000"/>
          <w:sz w:val="20"/>
          <w:szCs w:val="20"/>
          <w:lang w:eastAsia="sl-SI"/>
        </w:rPr>
        <w:t>.</w:t>
      </w:r>
    </w:p>
    <w:p w14:paraId="2545F0B7" w14:textId="77777777" w:rsidR="00D63039" w:rsidRPr="00D63039" w:rsidRDefault="00D63039" w:rsidP="00D63039">
      <w:pPr>
        <w:suppressAutoHyphens w:val="0"/>
        <w:overflowPunct w:val="0"/>
        <w:autoSpaceDE w:val="0"/>
        <w:autoSpaceDN w:val="0"/>
        <w:adjustRightInd w:val="0"/>
        <w:spacing w:line="260" w:lineRule="exact"/>
        <w:ind w:left="360"/>
        <w:jc w:val="both"/>
        <w:textAlignment w:val="baseline"/>
        <w:rPr>
          <w:rFonts w:ascii="Arial" w:hAnsi="Arial" w:cs="Arial"/>
          <w:color w:val="000000"/>
          <w:sz w:val="20"/>
          <w:szCs w:val="20"/>
          <w:lang w:eastAsia="sl-SI"/>
        </w:rPr>
      </w:pPr>
    </w:p>
    <w:sectPr w:rsidR="00D63039" w:rsidRPr="00D63039" w:rsidSect="003B4961">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2B00" w14:textId="77777777" w:rsidR="00C0208A" w:rsidRDefault="00C0208A">
      <w:r>
        <w:separator/>
      </w:r>
    </w:p>
  </w:endnote>
  <w:endnote w:type="continuationSeparator" w:id="0">
    <w:p w14:paraId="38BBE61E" w14:textId="77777777" w:rsidR="00C0208A" w:rsidRDefault="00C0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9AD2" w14:textId="77777777" w:rsidR="00F425DD" w:rsidRDefault="00F425DD"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D286697" w14:textId="77777777" w:rsidR="00F425DD" w:rsidRDefault="00F425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49EC" w14:textId="650A064E" w:rsidR="003B4961" w:rsidRPr="003B4961" w:rsidRDefault="003B4961">
    <w:pPr>
      <w:pStyle w:val="Noga"/>
      <w:jc w:val="right"/>
      <w:rPr>
        <w:rFonts w:ascii="Arial" w:hAnsi="Arial" w:cs="Arial"/>
        <w:sz w:val="18"/>
        <w:szCs w:val="18"/>
      </w:rPr>
    </w:pPr>
  </w:p>
  <w:p w14:paraId="654C0DA1" w14:textId="0DB66E96" w:rsidR="00E336EF" w:rsidRDefault="00E336EF" w:rsidP="00E336EF">
    <w:pPr>
      <w:pStyle w:val="Noga"/>
      <w:rPr>
        <w:rFonts w:ascii="Arial" w:hAnsi="Arial" w:cs="Arial"/>
        <w:sz w:val="18"/>
        <w:szCs w:val="18"/>
      </w:rPr>
    </w:pPr>
    <w:r>
      <w:rPr>
        <w:rFonts w:ascii="Arial" w:hAnsi="Arial" w:cs="Arial"/>
        <w:sz w:val="18"/>
        <w:szCs w:val="18"/>
      </w:rPr>
      <w:t>4300-16/2024</w:t>
    </w:r>
  </w:p>
  <w:p w14:paraId="367B1FE4" w14:textId="09C4FDDF" w:rsidR="003B4961" w:rsidRDefault="00E336EF" w:rsidP="00E336EF">
    <w:pPr>
      <w:pStyle w:val="Noga"/>
      <w:jc w:val="right"/>
      <w:rPr>
        <w:rFonts w:ascii="Arial" w:hAnsi="Arial" w:cs="Arial"/>
        <w:sz w:val="18"/>
        <w:szCs w:val="18"/>
      </w:rPr>
    </w:pPr>
    <w:sdt>
      <w:sdtPr>
        <w:rPr>
          <w:rFonts w:ascii="Arial" w:hAnsi="Arial" w:cs="Arial"/>
          <w:sz w:val="18"/>
          <w:szCs w:val="18"/>
        </w:rPr>
        <w:id w:val="-830977080"/>
        <w:docPartObj>
          <w:docPartGallery w:val="Page Numbers (Top of Page)"/>
          <w:docPartUnique/>
        </w:docPartObj>
      </w:sdtPr>
      <w:sdtEndPr/>
      <w:sdtContent>
        <w:r w:rsidR="003B4961" w:rsidRPr="003B4961">
          <w:rPr>
            <w:rFonts w:ascii="Arial" w:hAnsi="Arial" w:cs="Arial"/>
            <w:sz w:val="18"/>
            <w:szCs w:val="18"/>
          </w:rPr>
          <w:t xml:space="preserve">Stran </w:t>
        </w:r>
        <w:r w:rsidR="003B4961" w:rsidRPr="003B4961">
          <w:rPr>
            <w:rFonts w:ascii="Arial" w:hAnsi="Arial" w:cs="Arial"/>
            <w:b/>
            <w:bCs/>
            <w:sz w:val="18"/>
            <w:szCs w:val="18"/>
          </w:rPr>
          <w:fldChar w:fldCharType="begin"/>
        </w:r>
        <w:r w:rsidR="003B4961" w:rsidRPr="003B4961">
          <w:rPr>
            <w:rFonts w:ascii="Arial" w:hAnsi="Arial" w:cs="Arial"/>
            <w:b/>
            <w:bCs/>
            <w:sz w:val="18"/>
            <w:szCs w:val="18"/>
          </w:rPr>
          <w:instrText>PAGE</w:instrText>
        </w:r>
        <w:r w:rsidR="003B4961" w:rsidRPr="003B4961">
          <w:rPr>
            <w:rFonts w:ascii="Arial" w:hAnsi="Arial" w:cs="Arial"/>
            <w:b/>
            <w:bCs/>
            <w:sz w:val="18"/>
            <w:szCs w:val="18"/>
          </w:rPr>
          <w:fldChar w:fldCharType="separate"/>
        </w:r>
        <w:r w:rsidR="008A5AF4">
          <w:rPr>
            <w:rFonts w:ascii="Arial" w:hAnsi="Arial" w:cs="Arial"/>
            <w:b/>
            <w:bCs/>
            <w:noProof/>
            <w:sz w:val="18"/>
            <w:szCs w:val="18"/>
          </w:rPr>
          <w:t>5</w:t>
        </w:r>
        <w:r w:rsidR="003B4961" w:rsidRPr="003B4961">
          <w:rPr>
            <w:rFonts w:ascii="Arial" w:hAnsi="Arial" w:cs="Arial"/>
            <w:b/>
            <w:bCs/>
            <w:sz w:val="18"/>
            <w:szCs w:val="18"/>
          </w:rPr>
          <w:fldChar w:fldCharType="end"/>
        </w:r>
        <w:r w:rsidR="003B4961" w:rsidRPr="003B4961">
          <w:rPr>
            <w:rFonts w:ascii="Arial" w:hAnsi="Arial" w:cs="Arial"/>
            <w:sz w:val="18"/>
            <w:szCs w:val="18"/>
          </w:rPr>
          <w:t xml:space="preserve"> od </w:t>
        </w:r>
        <w:r w:rsidR="003B4961" w:rsidRPr="003B4961">
          <w:rPr>
            <w:rFonts w:ascii="Arial" w:hAnsi="Arial" w:cs="Arial"/>
            <w:b/>
            <w:bCs/>
            <w:sz w:val="18"/>
            <w:szCs w:val="18"/>
          </w:rPr>
          <w:fldChar w:fldCharType="begin"/>
        </w:r>
        <w:r w:rsidR="003B4961" w:rsidRPr="003B4961">
          <w:rPr>
            <w:rFonts w:ascii="Arial" w:hAnsi="Arial" w:cs="Arial"/>
            <w:b/>
            <w:bCs/>
            <w:sz w:val="18"/>
            <w:szCs w:val="18"/>
          </w:rPr>
          <w:instrText>NUMPAGES</w:instrText>
        </w:r>
        <w:r w:rsidR="003B4961" w:rsidRPr="003B4961">
          <w:rPr>
            <w:rFonts w:ascii="Arial" w:hAnsi="Arial" w:cs="Arial"/>
            <w:b/>
            <w:bCs/>
            <w:sz w:val="18"/>
            <w:szCs w:val="18"/>
          </w:rPr>
          <w:fldChar w:fldCharType="separate"/>
        </w:r>
        <w:r w:rsidR="008A5AF4">
          <w:rPr>
            <w:rFonts w:ascii="Arial" w:hAnsi="Arial" w:cs="Arial"/>
            <w:b/>
            <w:bCs/>
            <w:noProof/>
            <w:sz w:val="18"/>
            <w:szCs w:val="18"/>
          </w:rPr>
          <w:t>5</w:t>
        </w:r>
        <w:r w:rsidR="003B4961" w:rsidRPr="003B4961">
          <w:rPr>
            <w:rFonts w:ascii="Arial" w:hAnsi="Arial" w:cs="Arial"/>
            <w:b/>
            <w:bCs/>
            <w:sz w:val="18"/>
            <w:szCs w:val="18"/>
          </w:rPr>
          <w:fldChar w:fldCharType="end"/>
        </w:r>
      </w:sdtContent>
    </w:sdt>
  </w:p>
  <w:p w14:paraId="4BCCBF47" w14:textId="4CA0D360" w:rsidR="00F425DD" w:rsidRDefault="00F425DD" w:rsidP="003B4961">
    <w:pPr>
      <w:pStyle w:val="Noga"/>
      <w:tabs>
        <w:tab w:val="clear" w:pos="4536"/>
        <w:tab w:val="clear" w:pos="9072"/>
        <w:tab w:val="left" w:pos="859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7BFE" w14:textId="77777777" w:rsidR="00795AC5" w:rsidRPr="00795AC5" w:rsidRDefault="00795AC5" w:rsidP="00795AC5">
    <w:pPr>
      <w:tabs>
        <w:tab w:val="center" w:pos="4320"/>
        <w:tab w:val="right" w:pos="8640"/>
      </w:tabs>
      <w:suppressAutoHyphens w:val="0"/>
      <w:spacing w:line="260" w:lineRule="atLeast"/>
      <w:ind w:right="360"/>
      <w:rPr>
        <w:rFonts w:ascii="Arial" w:hAnsi="Arial"/>
        <w:sz w:val="20"/>
        <w:lang w:val="en-US" w:eastAsia="en-US"/>
      </w:rPr>
    </w:pPr>
  </w:p>
  <w:p w14:paraId="7592B402" w14:textId="77777777" w:rsidR="00F425DD" w:rsidRPr="00795AC5" w:rsidRDefault="00F425DD" w:rsidP="00795A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A6C0" w14:textId="77777777" w:rsidR="00C0208A" w:rsidRDefault="00C0208A">
      <w:r>
        <w:separator/>
      </w:r>
    </w:p>
  </w:footnote>
  <w:footnote w:type="continuationSeparator" w:id="0">
    <w:p w14:paraId="7F34BB0F" w14:textId="77777777" w:rsidR="00C0208A" w:rsidRDefault="00C0208A">
      <w:r>
        <w:continuationSeparator/>
      </w:r>
    </w:p>
  </w:footnote>
  <w:footnote w:id="1">
    <w:p w14:paraId="4CFE4626" w14:textId="328054C6" w:rsidR="00907927" w:rsidRDefault="00907927">
      <w:pPr>
        <w:pStyle w:val="Sprotnaopomba-besedilo"/>
      </w:pPr>
      <w:r>
        <w:rPr>
          <w:rStyle w:val="Sprotnaopomba-sklic"/>
        </w:rPr>
        <w:footnoteRef/>
      </w:r>
      <w:r>
        <w:t xml:space="preserve"> </w:t>
      </w:r>
      <w:r w:rsidRPr="00907927">
        <w:rPr>
          <w:rFonts w:ascii="Arial" w:hAnsi="Arial" w:cs="Arial"/>
          <w:sz w:val="18"/>
          <w:szCs w:val="18"/>
        </w:rPr>
        <w:t>Pomeni tekoče leto.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B407" w14:textId="77777777" w:rsidR="003B4961" w:rsidRPr="00390DBF" w:rsidRDefault="003B4961" w:rsidP="003B4961">
    <w:pPr>
      <w:pStyle w:val="Glava"/>
      <w:pBdr>
        <w:bottom w:val="single" w:sz="4" w:space="1" w:color="auto"/>
      </w:pBdr>
      <w:rPr>
        <w:rFonts w:ascii="MetaPro-Normal" w:hAnsi="MetaPro-Normal"/>
        <w:sz w:val="18"/>
        <w:szCs w:val="18"/>
      </w:rPr>
    </w:pPr>
    <w:r>
      <w:rPr>
        <w:rFonts w:ascii="MetaPro-Normal" w:hAnsi="MetaPro-Normal"/>
        <w:sz w:val="18"/>
        <w:szCs w:val="18"/>
      </w:rPr>
      <w:t>»</w:t>
    </w:r>
    <w:r w:rsidRPr="00390DBF">
      <w:rPr>
        <w:rFonts w:ascii="MetaPro-Normal" w:hAnsi="MetaPro-Normal"/>
        <w:sz w:val="18"/>
        <w:szCs w:val="18"/>
      </w:rPr>
      <w:t>Tehnične specifikacije</w:t>
    </w:r>
    <w:r>
      <w:rPr>
        <w:rFonts w:ascii="MetaPro-Normal" w:hAnsi="MetaPro-Normal"/>
        <w:sz w:val="18"/>
        <w:szCs w:val="18"/>
      </w:rPr>
      <w:t>«</w:t>
    </w:r>
  </w:p>
  <w:p w14:paraId="4732866D" w14:textId="77777777" w:rsidR="00F425DD" w:rsidRPr="003B4961" w:rsidRDefault="00F425DD" w:rsidP="003B496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63D5" w14:textId="77777777" w:rsidR="00F425DD" w:rsidRPr="00390DBF" w:rsidRDefault="000327A7" w:rsidP="00202A5E">
    <w:pPr>
      <w:pStyle w:val="Glava"/>
      <w:pBdr>
        <w:bottom w:val="single" w:sz="4" w:space="1" w:color="auto"/>
      </w:pBdr>
      <w:rPr>
        <w:rFonts w:ascii="MetaPro-Normal" w:hAnsi="MetaPro-Normal"/>
        <w:sz w:val="18"/>
        <w:szCs w:val="18"/>
      </w:rPr>
    </w:pPr>
    <w:r>
      <w:rPr>
        <w:rFonts w:ascii="MetaPro-Normal" w:hAnsi="MetaPro-Normal"/>
        <w:sz w:val="18"/>
        <w:szCs w:val="18"/>
      </w:rPr>
      <w:t>»</w:t>
    </w:r>
    <w:r w:rsidR="00F425DD" w:rsidRPr="00390DBF">
      <w:rPr>
        <w:rFonts w:ascii="MetaPro-Normal" w:hAnsi="MetaPro-Normal"/>
        <w:sz w:val="18"/>
        <w:szCs w:val="18"/>
      </w:rPr>
      <w:t>Tehnične specifikacije</w:t>
    </w:r>
    <w:r>
      <w:rPr>
        <w:rFonts w:ascii="MetaPro-Normal" w:hAnsi="MetaPro-Norm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007ACAE4"/>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5A360FF"/>
    <w:multiLevelType w:val="hybridMultilevel"/>
    <w:tmpl w:val="DC5A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332FE8"/>
    <w:multiLevelType w:val="hybridMultilevel"/>
    <w:tmpl w:val="C0B2E95E"/>
    <w:lvl w:ilvl="0" w:tplc="04240001">
      <w:start w:val="1"/>
      <w:numFmt w:val="bullet"/>
      <w:lvlText w:val=""/>
      <w:lvlJc w:val="left"/>
      <w:pPr>
        <w:ind w:left="1139" w:hanging="360"/>
      </w:pPr>
      <w:rPr>
        <w:rFonts w:ascii="Symbol" w:hAnsi="Symbol" w:hint="default"/>
      </w:rPr>
    </w:lvl>
    <w:lvl w:ilvl="1" w:tplc="04240003" w:tentative="1">
      <w:start w:val="1"/>
      <w:numFmt w:val="bullet"/>
      <w:lvlText w:val="o"/>
      <w:lvlJc w:val="left"/>
      <w:pPr>
        <w:ind w:left="1859" w:hanging="360"/>
      </w:pPr>
      <w:rPr>
        <w:rFonts w:ascii="Courier New" w:hAnsi="Courier New" w:cs="Courier New" w:hint="default"/>
      </w:rPr>
    </w:lvl>
    <w:lvl w:ilvl="2" w:tplc="04240005" w:tentative="1">
      <w:start w:val="1"/>
      <w:numFmt w:val="bullet"/>
      <w:lvlText w:val=""/>
      <w:lvlJc w:val="left"/>
      <w:pPr>
        <w:ind w:left="2579" w:hanging="360"/>
      </w:pPr>
      <w:rPr>
        <w:rFonts w:ascii="Wingdings" w:hAnsi="Wingdings" w:hint="default"/>
      </w:rPr>
    </w:lvl>
    <w:lvl w:ilvl="3" w:tplc="04240001" w:tentative="1">
      <w:start w:val="1"/>
      <w:numFmt w:val="bullet"/>
      <w:lvlText w:val=""/>
      <w:lvlJc w:val="left"/>
      <w:pPr>
        <w:ind w:left="3299" w:hanging="360"/>
      </w:pPr>
      <w:rPr>
        <w:rFonts w:ascii="Symbol" w:hAnsi="Symbol" w:hint="default"/>
      </w:rPr>
    </w:lvl>
    <w:lvl w:ilvl="4" w:tplc="04240003" w:tentative="1">
      <w:start w:val="1"/>
      <w:numFmt w:val="bullet"/>
      <w:lvlText w:val="o"/>
      <w:lvlJc w:val="left"/>
      <w:pPr>
        <w:ind w:left="4019" w:hanging="360"/>
      </w:pPr>
      <w:rPr>
        <w:rFonts w:ascii="Courier New" w:hAnsi="Courier New" w:cs="Courier New" w:hint="default"/>
      </w:rPr>
    </w:lvl>
    <w:lvl w:ilvl="5" w:tplc="04240005" w:tentative="1">
      <w:start w:val="1"/>
      <w:numFmt w:val="bullet"/>
      <w:lvlText w:val=""/>
      <w:lvlJc w:val="left"/>
      <w:pPr>
        <w:ind w:left="4739" w:hanging="360"/>
      </w:pPr>
      <w:rPr>
        <w:rFonts w:ascii="Wingdings" w:hAnsi="Wingdings" w:hint="default"/>
      </w:rPr>
    </w:lvl>
    <w:lvl w:ilvl="6" w:tplc="04240001" w:tentative="1">
      <w:start w:val="1"/>
      <w:numFmt w:val="bullet"/>
      <w:lvlText w:val=""/>
      <w:lvlJc w:val="left"/>
      <w:pPr>
        <w:ind w:left="5459" w:hanging="360"/>
      </w:pPr>
      <w:rPr>
        <w:rFonts w:ascii="Symbol" w:hAnsi="Symbol" w:hint="default"/>
      </w:rPr>
    </w:lvl>
    <w:lvl w:ilvl="7" w:tplc="04240003" w:tentative="1">
      <w:start w:val="1"/>
      <w:numFmt w:val="bullet"/>
      <w:lvlText w:val="o"/>
      <w:lvlJc w:val="left"/>
      <w:pPr>
        <w:ind w:left="6179" w:hanging="360"/>
      </w:pPr>
      <w:rPr>
        <w:rFonts w:ascii="Courier New" w:hAnsi="Courier New" w:cs="Courier New" w:hint="default"/>
      </w:rPr>
    </w:lvl>
    <w:lvl w:ilvl="8" w:tplc="04240005" w:tentative="1">
      <w:start w:val="1"/>
      <w:numFmt w:val="bullet"/>
      <w:lvlText w:val=""/>
      <w:lvlJc w:val="left"/>
      <w:pPr>
        <w:ind w:left="6899" w:hanging="360"/>
      </w:pPr>
      <w:rPr>
        <w:rFonts w:ascii="Wingdings" w:hAnsi="Wingdings" w:hint="default"/>
      </w:rPr>
    </w:lvl>
  </w:abstractNum>
  <w:abstractNum w:abstractNumId="8" w15:restartNumberingAfterBreak="0">
    <w:nsid w:val="1266765B"/>
    <w:multiLevelType w:val="hybridMultilevel"/>
    <w:tmpl w:val="143ED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15CDD"/>
    <w:multiLevelType w:val="hybridMultilevel"/>
    <w:tmpl w:val="90D0E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773F46"/>
    <w:multiLevelType w:val="hybridMultilevel"/>
    <w:tmpl w:val="AEEACA16"/>
    <w:lvl w:ilvl="0" w:tplc="E1949E20">
      <w:numFmt w:val="bullet"/>
      <w:lvlText w:val="-"/>
      <w:lvlJc w:val="left"/>
      <w:pPr>
        <w:ind w:left="720" w:hanging="360"/>
      </w:pPr>
      <w:rPr>
        <w:rFonts w:ascii="MetaPro-Normal" w:eastAsia="Arial Unicode MS"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2465DB"/>
    <w:multiLevelType w:val="hybridMultilevel"/>
    <w:tmpl w:val="A4D62D4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6"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3F94EF5"/>
    <w:multiLevelType w:val="hybridMultilevel"/>
    <w:tmpl w:val="AB72C9F0"/>
    <w:lvl w:ilvl="0" w:tplc="4044D44A">
      <w:numFmt w:val="bullet"/>
      <w:lvlText w:val="-"/>
      <w:lvlJc w:val="left"/>
      <w:pPr>
        <w:ind w:left="774" w:hanging="360"/>
      </w:pPr>
      <w:rPr>
        <w:rFonts w:ascii="Times New Roman" w:eastAsia="Times New Roman" w:hAnsi="Times New Roman" w:cs="Times New Roman"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7E7084"/>
    <w:multiLevelType w:val="hybridMultilevel"/>
    <w:tmpl w:val="F1FC081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1420AA"/>
    <w:multiLevelType w:val="hybridMultilevel"/>
    <w:tmpl w:val="0C8A67D2"/>
    <w:lvl w:ilvl="0" w:tplc="5330A7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221CE4"/>
    <w:multiLevelType w:val="hybridMultilevel"/>
    <w:tmpl w:val="2C36A084"/>
    <w:lvl w:ilvl="0" w:tplc="D3388EDC">
      <w:numFmt w:val="bullet"/>
      <w:lvlText w:val="-"/>
      <w:lvlJc w:val="left"/>
      <w:pPr>
        <w:ind w:left="1080" w:hanging="360"/>
      </w:pPr>
      <w:rPr>
        <w:rFonts w:ascii="MetaPro-Normal" w:eastAsia="Arial Unicode MS" w:hAnsi="MetaPro-Norm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4352102">
    <w:abstractNumId w:val="17"/>
  </w:num>
  <w:num w:numId="2" w16cid:durableId="1143548264">
    <w:abstractNumId w:val="13"/>
  </w:num>
  <w:num w:numId="3" w16cid:durableId="2094930232">
    <w:abstractNumId w:val="11"/>
  </w:num>
  <w:num w:numId="4" w16cid:durableId="1272205533">
    <w:abstractNumId w:val="19"/>
  </w:num>
  <w:num w:numId="5" w16cid:durableId="1250770818">
    <w:abstractNumId w:val="24"/>
  </w:num>
  <w:num w:numId="6" w16cid:durableId="52699545">
    <w:abstractNumId w:val="3"/>
  </w:num>
  <w:num w:numId="7" w16cid:durableId="377049056">
    <w:abstractNumId w:val="14"/>
  </w:num>
  <w:num w:numId="8" w16cid:durableId="386146571">
    <w:abstractNumId w:val="16"/>
  </w:num>
  <w:num w:numId="9" w16cid:durableId="58405223">
    <w:abstractNumId w:val="22"/>
  </w:num>
  <w:num w:numId="10" w16cid:durableId="1890917956">
    <w:abstractNumId w:val="0"/>
  </w:num>
  <w:num w:numId="11" w16cid:durableId="1480880464">
    <w:abstractNumId w:val="5"/>
  </w:num>
  <w:num w:numId="12" w16cid:durableId="181749402">
    <w:abstractNumId w:val="9"/>
  </w:num>
  <w:num w:numId="13" w16cid:durableId="1514225045">
    <w:abstractNumId w:val="4"/>
  </w:num>
  <w:num w:numId="14" w16cid:durableId="915700953">
    <w:abstractNumId w:val="17"/>
  </w:num>
  <w:num w:numId="15" w16cid:durableId="663968763">
    <w:abstractNumId w:val="12"/>
  </w:num>
  <w:num w:numId="16" w16cid:durableId="1702825907">
    <w:abstractNumId w:val="23"/>
  </w:num>
  <w:num w:numId="17" w16cid:durableId="970132906">
    <w:abstractNumId w:val="1"/>
  </w:num>
  <w:num w:numId="18" w16cid:durableId="1865899854">
    <w:abstractNumId w:val="21"/>
  </w:num>
  <w:num w:numId="19" w16cid:durableId="2049790807">
    <w:abstractNumId w:val="18"/>
  </w:num>
  <w:num w:numId="20" w16cid:durableId="1703553601">
    <w:abstractNumId w:val="8"/>
  </w:num>
  <w:num w:numId="21" w16cid:durableId="929965940">
    <w:abstractNumId w:val="2"/>
  </w:num>
  <w:num w:numId="22" w16cid:durableId="1603804880">
    <w:abstractNumId w:val="15"/>
  </w:num>
  <w:num w:numId="23" w16cid:durableId="1144857759">
    <w:abstractNumId w:val="20"/>
  </w:num>
  <w:num w:numId="24" w16cid:durableId="998575090">
    <w:abstractNumId w:val="6"/>
  </w:num>
  <w:num w:numId="25" w16cid:durableId="2049526443">
    <w:abstractNumId w:val="10"/>
  </w:num>
  <w:num w:numId="26" w16cid:durableId="1879664148">
    <w:abstractNumId w:val="7"/>
  </w:num>
  <w:num w:numId="27" w16cid:durableId="4287006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88"/>
    <w:rsid w:val="000015AB"/>
    <w:rsid w:val="000016C9"/>
    <w:rsid w:val="00004F35"/>
    <w:rsid w:val="00030704"/>
    <w:rsid w:val="000327A7"/>
    <w:rsid w:val="00051A9D"/>
    <w:rsid w:val="00055894"/>
    <w:rsid w:val="000614A5"/>
    <w:rsid w:val="000763D7"/>
    <w:rsid w:val="00077249"/>
    <w:rsid w:val="000814CC"/>
    <w:rsid w:val="00096FCE"/>
    <w:rsid w:val="000A38C2"/>
    <w:rsid w:val="000A68A5"/>
    <w:rsid w:val="000B5BEA"/>
    <w:rsid w:val="000D256B"/>
    <w:rsid w:val="000D2C81"/>
    <w:rsid w:val="000D40BA"/>
    <w:rsid w:val="000E024A"/>
    <w:rsid w:val="000E3941"/>
    <w:rsid w:val="000E77AE"/>
    <w:rsid w:val="000F14BE"/>
    <w:rsid w:val="000F28F1"/>
    <w:rsid w:val="000F406A"/>
    <w:rsid w:val="00100730"/>
    <w:rsid w:val="00102D79"/>
    <w:rsid w:val="00103830"/>
    <w:rsid w:val="001039C4"/>
    <w:rsid w:val="00111F18"/>
    <w:rsid w:val="00117F56"/>
    <w:rsid w:val="00123F66"/>
    <w:rsid w:val="001248DF"/>
    <w:rsid w:val="0012577F"/>
    <w:rsid w:val="00137687"/>
    <w:rsid w:val="00144BA3"/>
    <w:rsid w:val="0015787D"/>
    <w:rsid w:val="0016670F"/>
    <w:rsid w:val="00170777"/>
    <w:rsid w:val="00197627"/>
    <w:rsid w:val="001A723A"/>
    <w:rsid w:val="001A7F0F"/>
    <w:rsid w:val="001B69C9"/>
    <w:rsid w:val="001B7631"/>
    <w:rsid w:val="001C7B43"/>
    <w:rsid w:val="001D23FA"/>
    <w:rsid w:val="001F297C"/>
    <w:rsid w:val="001F3DEA"/>
    <w:rsid w:val="00200989"/>
    <w:rsid w:val="00202A25"/>
    <w:rsid w:val="00202A5E"/>
    <w:rsid w:val="00203EA0"/>
    <w:rsid w:val="002118F8"/>
    <w:rsid w:val="002172DB"/>
    <w:rsid w:val="0023603A"/>
    <w:rsid w:val="00236742"/>
    <w:rsid w:val="00250857"/>
    <w:rsid w:val="00250E81"/>
    <w:rsid w:val="002536A6"/>
    <w:rsid w:val="00261A87"/>
    <w:rsid w:val="00276007"/>
    <w:rsid w:val="00280F64"/>
    <w:rsid w:val="002873D5"/>
    <w:rsid w:val="00287A0E"/>
    <w:rsid w:val="00287B9B"/>
    <w:rsid w:val="002906CD"/>
    <w:rsid w:val="00296276"/>
    <w:rsid w:val="00297130"/>
    <w:rsid w:val="00297299"/>
    <w:rsid w:val="002A01C3"/>
    <w:rsid w:val="002A1570"/>
    <w:rsid w:val="002A28BA"/>
    <w:rsid w:val="002A3526"/>
    <w:rsid w:val="002A41A3"/>
    <w:rsid w:val="002C0250"/>
    <w:rsid w:val="002C55CC"/>
    <w:rsid w:val="002C58B7"/>
    <w:rsid w:val="002E3A9A"/>
    <w:rsid w:val="002F3558"/>
    <w:rsid w:val="003115BF"/>
    <w:rsid w:val="003125AD"/>
    <w:rsid w:val="00316AB7"/>
    <w:rsid w:val="00341C4D"/>
    <w:rsid w:val="00345916"/>
    <w:rsid w:val="00372205"/>
    <w:rsid w:val="00383FBC"/>
    <w:rsid w:val="00390DBF"/>
    <w:rsid w:val="00391AB6"/>
    <w:rsid w:val="00392390"/>
    <w:rsid w:val="00392D7D"/>
    <w:rsid w:val="003A0A2B"/>
    <w:rsid w:val="003A6B91"/>
    <w:rsid w:val="003A7097"/>
    <w:rsid w:val="003B4961"/>
    <w:rsid w:val="003C2FA1"/>
    <w:rsid w:val="003D071B"/>
    <w:rsid w:val="00401E88"/>
    <w:rsid w:val="004023D6"/>
    <w:rsid w:val="0040336A"/>
    <w:rsid w:val="004101F8"/>
    <w:rsid w:val="00413320"/>
    <w:rsid w:val="0042439C"/>
    <w:rsid w:val="00434561"/>
    <w:rsid w:val="00437E3F"/>
    <w:rsid w:val="0047254B"/>
    <w:rsid w:val="0047622A"/>
    <w:rsid w:val="00481C4D"/>
    <w:rsid w:val="00483146"/>
    <w:rsid w:val="00485018"/>
    <w:rsid w:val="004A2D37"/>
    <w:rsid w:val="004C2AEC"/>
    <w:rsid w:val="004C4C22"/>
    <w:rsid w:val="004D0050"/>
    <w:rsid w:val="004F0252"/>
    <w:rsid w:val="004F4D64"/>
    <w:rsid w:val="005005B2"/>
    <w:rsid w:val="00502EB5"/>
    <w:rsid w:val="005050BE"/>
    <w:rsid w:val="00516DD5"/>
    <w:rsid w:val="00517DF2"/>
    <w:rsid w:val="00532889"/>
    <w:rsid w:val="00532CD3"/>
    <w:rsid w:val="00532F4C"/>
    <w:rsid w:val="00541919"/>
    <w:rsid w:val="00541B9A"/>
    <w:rsid w:val="00555144"/>
    <w:rsid w:val="005561C7"/>
    <w:rsid w:val="0055696F"/>
    <w:rsid w:val="00561EF2"/>
    <w:rsid w:val="005723AB"/>
    <w:rsid w:val="00576BD2"/>
    <w:rsid w:val="005773FB"/>
    <w:rsid w:val="00577415"/>
    <w:rsid w:val="005B5A17"/>
    <w:rsid w:val="005C65C6"/>
    <w:rsid w:val="005C738A"/>
    <w:rsid w:val="005D65EB"/>
    <w:rsid w:val="005D7EDE"/>
    <w:rsid w:val="005E34FC"/>
    <w:rsid w:val="005E534C"/>
    <w:rsid w:val="005F4FC2"/>
    <w:rsid w:val="005F6FCB"/>
    <w:rsid w:val="005F7851"/>
    <w:rsid w:val="00601024"/>
    <w:rsid w:val="006060FE"/>
    <w:rsid w:val="006242BA"/>
    <w:rsid w:val="00627BD0"/>
    <w:rsid w:val="00634AD0"/>
    <w:rsid w:val="00643846"/>
    <w:rsid w:val="00644D55"/>
    <w:rsid w:val="006553E7"/>
    <w:rsid w:val="0066516C"/>
    <w:rsid w:val="006730F2"/>
    <w:rsid w:val="006742EC"/>
    <w:rsid w:val="00694F28"/>
    <w:rsid w:val="006A3E93"/>
    <w:rsid w:val="006B1624"/>
    <w:rsid w:val="006C0358"/>
    <w:rsid w:val="006C4686"/>
    <w:rsid w:val="006C4E6A"/>
    <w:rsid w:val="006C58AE"/>
    <w:rsid w:val="006D2768"/>
    <w:rsid w:val="006D7751"/>
    <w:rsid w:val="006F7B33"/>
    <w:rsid w:val="007059C7"/>
    <w:rsid w:val="00706181"/>
    <w:rsid w:val="00714648"/>
    <w:rsid w:val="00721581"/>
    <w:rsid w:val="007222E2"/>
    <w:rsid w:val="007237C4"/>
    <w:rsid w:val="007262F3"/>
    <w:rsid w:val="0073606F"/>
    <w:rsid w:val="00737327"/>
    <w:rsid w:val="00754BB3"/>
    <w:rsid w:val="00765D02"/>
    <w:rsid w:val="00772025"/>
    <w:rsid w:val="007729ED"/>
    <w:rsid w:val="0078276B"/>
    <w:rsid w:val="0078729D"/>
    <w:rsid w:val="00791D71"/>
    <w:rsid w:val="00791E94"/>
    <w:rsid w:val="00793C7F"/>
    <w:rsid w:val="00795AC5"/>
    <w:rsid w:val="00797476"/>
    <w:rsid w:val="007A0032"/>
    <w:rsid w:val="007B0CB0"/>
    <w:rsid w:val="007B77BF"/>
    <w:rsid w:val="007C206A"/>
    <w:rsid w:val="007C5B3B"/>
    <w:rsid w:val="007D1BB1"/>
    <w:rsid w:val="007E1EA8"/>
    <w:rsid w:val="007E4BB9"/>
    <w:rsid w:val="007F1546"/>
    <w:rsid w:val="007F4296"/>
    <w:rsid w:val="00804D36"/>
    <w:rsid w:val="00816D21"/>
    <w:rsid w:val="008261D6"/>
    <w:rsid w:val="00832BBF"/>
    <w:rsid w:val="008360DE"/>
    <w:rsid w:val="00844DDC"/>
    <w:rsid w:val="008454D1"/>
    <w:rsid w:val="00851DCB"/>
    <w:rsid w:val="008558EA"/>
    <w:rsid w:val="0086173E"/>
    <w:rsid w:val="00862F54"/>
    <w:rsid w:val="00870E5B"/>
    <w:rsid w:val="00876F4D"/>
    <w:rsid w:val="0088109D"/>
    <w:rsid w:val="008810C8"/>
    <w:rsid w:val="008A0E78"/>
    <w:rsid w:val="008A5AF4"/>
    <w:rsid w:val="008A7E91"/>
    <w:rsid w:val="008B17B7"/>
    <w:rsid w:val="008C1D69"/>
    <w:rsid w:val="008C5C3E"/>
    <w:rsid w:val="008D7416"/>
    <w:rsid w:val="008E0528"/>
    <w:rsid w:val="008F5E9F"/>
    <w:rsid w:val="00904D24"/>
    <w:rsid w:val="00907927"/>
    <w:rsid w:val="00911FA6"/>
    <w:rsid w:val="009432F1"/>
    <w:rsid w:val="0094636C"/>
    <w:rsid w:val="00946825"/>
    <w:rsid w:val="009528DD"/>
    <w:rsid w:val="00955D42"/>
    <w:rsid w:val="009642A4"/>
    <w:rsid w:val="0096780A"/>
    <w:rsid w:val="0097574E"/>
    <w:rsid w:val="00980AE5"/>
    <w:rsid w:val="009859C8"/>
    <w:rsid w:val="009A5045"/>
    <w:rsid w:val="009B0DF7"/>
    <w:rsid w:val="009B7595"/>
    <w:rsid w:val="009E3D79"/>
    <w:rsid w:val="009E73A3"/>
    <w:rsid w:val="009F0DE1"/>
    <w:rsid w:val="009F23F2"/>
    <w:rsid w:val="00A13A88"/>
    <w:rsid w:val="00A2451B"/>
    <w:rsid w:val="00A314B8"/>
    <w:rsid w:val="00A326BF"/>
    <w:rsid w:val="00A367B3"/>
    <w:rsid w:val="00A374F6"/>
    <w:rsid w:val="00A40E89"/>
    <w:rsid w:val="00A460A0"/>
    <w:rsid w:val="00A475BB"/>
    <w:rsid w:val="00A6141C"/>
    <w:rsid w:val="00A61C2A"/>
    <w:rsid w:val="00A665F7"/>
    <w:rsid w:val="00A733AA"/>
    <w:rsid w:val="00A9196E"/>
    <w:rsid w:val="00A97BB1"/>
    <w:rsid w:val="00AA3246"/>
    <w:rsid w:val="00AA4095"/>
    <w:rsid w:val="00AA5E4D"/>
    <w:rsid w:val="00AB6898"/>
    <w:rsid w:val="00AD799E"/>
    <w:rsid w:val="00AE200F"/>
    <w:rsid w:val="00AF0786"/>
    <w:rsid w:val="00AF4F8F"/>
    <w:rsid w:val="00B04110"/>
    <w:rsid w:val="00B10010"/>
    <w:rsid w:val="00B1278C"/>
    <w:rsid w:val="00B303BD"/>
    <w:rsid w:val="00B34C3F"/>
    <w:rsid w:val="00B410FE"/>
    <w:rsid w:val="00B413B9"/>
    <w:rsid w:val="00B43E6D"/>
    <w:rsid w:val="00B62C6E"/>
    <w:rsid w:val="00B62F0E"/>
    <w:rsid w:val="00B666B5"/>
    <w:rsid w:val="00B706A1"/>
    <w:rsid w:val="00B86543"/>
    <w:rsid w:val="00B871B4"/>
    <w:rsid w:val="00B975C1"/>
    <w:rsid w:val="00BA162E"/>
    <w:rsid w:val="00BD3E63"/>
    <w:rsid w:val="00BD40D6"/>
    <w:rsid w:val="00BD4FB6"/>
    <w:rsid w:val="00C0208A"/>
    <w:rsid w:val="00C07C9D"/>
    <w:rsid w:val="00C2022C"/>
    <w:rsid w:val="00C80EB9"/>
    <w:rsid w:val="00CA24B9"/>
    <w:rsid w:val="00CA443D"/>
    <w:rsid w:val="00CC16AE"/>
    <w:rsid w:val="00CC65A5"/>
    <w:rsid w:val="00CD374B"/>
    <w:rsid w:val="00CD7C67"/>
    <w:rsid w:val="00CE6E6C"/>
    <w:rsid w:val="00CF7841"/>
    <w:rsid w:val="00CF7DDE"/>
    <w:rsid w:val="00D15488"/>
    <w:rsid w:val="00D15C00"/>
    <w:rsid w:val="00D202F7"/>
    <w:rsid w:val="00D24D2C"/>
    <w:rsid w:val="00D30391"/>
    <w:rsid w:val="00D479D5"/>
    <w:rsid w:val="00D60DF5"/>
    <w:rsid w:val="00D63039"/>
    <w:rsid w:val="00DA11C9"/>
    <w:rsid w:val="00DA686F"/>
    <w:rsid w:val="00DC2874"/>
    <w:rsid w:val="00DC48AA"/>
    <w:rsid w:val="00DE1163"/>
    <w:rsid w:val="00DF387F"/>
    <w:rsid w:val="00E01BA3"/>
    <w:rsid w:val="00E027C6"/>
    <w:rsid w:val="00E05010"/>
    <w:rsid w:val="00E06CC2"/>
    <w:rsid w:val="00E16B4E"/>
    <w:rsid w:val="00E31D1F"/>
    <w:rsid w:val="00E336EF"/>
    <w:rsid w:val="00E672B3"/>
    <w:rsid w:val="00E72D1F"/>
    <w:rsid w:val="00E731FC"/>
    <w:rsid w:val="00E91425"/>
    <w:rsid w:val="00EA0A1E"/>
    <w:rsid w:val="00EA7028"/>
    <w:rsid w:val="00EC1A9D"/>
    <w:rsid w:val="00EC2909"/>
    <w:rsid w:val="00ED1E28"/>
    <w:rsid w:val="00ED5C05"/>
    <w:rsid w:val="00EE0209"/>
    <w:rsid w:val="00EE41EC"/>
    <w:rsid w:val="00F01D17"/>
    <w:rsid w:val="00F02065"/>
    <w:rsid w:val="00F101EF"/>
    <w:rsid w:val="00F102D5"/>
    <w:rsid w:val="00F11374"/>
    <w:rsid w:val="00F13569"/>
    <w:rsid w:val="00F1488E"/>
    <w:rsid w:val="00F1534C"/>
    <w:rsid w:val="00F16088"/>
    <w:rsid w:val="00F25D2B"/>
    <w:rsid w:val="00F425DD"/>
    <w:rsid w:val="00F615C4"/>
    <w:rsid w:val="00F62DEB"/>
    <w:rsid w:val="00F71E4D"/>
    <w:rsid w:val="00F76EF8"/>
    <w:rsid w:val="00F91A5F"/>
    <w:rsid w:val="00FA4F68"/>
    <w:rsid w:val="00FB36DF"/>
    <w:rsid w:val="00FB693C"/>
    <w:rsid w:val="00FC71B4"/>
    <w:rsid w:val="00FC7408"/>
    <w:rsid w:val="00FD17AC"/>
    <w:rsid w:val="00FD6129"/>
    <w:rsid w:val="00FE574A"/>
    <w:rsid w:val="00FE687A"/>
    <w:rsid w:val="00FE70CF"/>
    <w:rsid w:val="00FF45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6DAE6"/>
  <w15:chartTrackingRefBased/>
  <w15:docId w15:val="{CB510C99-962F-41A6-A63D-E21098EE6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6088"/>
    <w:pPr>
      <w:suppressAutoHyphens/>
    </w:pPr>
    <w:rPr>
      <w:sz w:val="24"/>
      <w:szCs w:val="24"/>
      <w:lang w:eastAsia="ar-SA"/>
    </w:rPr>
  </w:style>
  <w:style w:type="paragraph" w:styleId="Naslov1">
    <w:name w:val="heading 1"/>
    <w:basedOn w:val="Navaden"/>
    <w:next w:val="Navaden"/>
    <w:qFormat/>
    <w:rsid w:val="00F1534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F1534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F1534C"/>
    <w:pPr>
      <w:keepNext/>
      <w:spacing w:before="240" w:after="60"/>
      <w:outlineLvl w:val="2"/>
    </w:pPr>
    <w:rPr>
      <w:rFonts w:ascii="Arial" w:hAnsi="Arial" w:cs="Arial"/>
      <w:b/>
      <w:bCs/>
      <w:sz w:val="26"/>
      <w:szCs w:val="26"/>
    </w:rPr>
  </w:style>
  <w:style w:type="paragraph" w:styleId="Naslov4">
    <w:name w:val="heading 4"/>
    <w:basedOn w:val="Naslov1"/>
    <w:next w:val="Navaden"/>
    <w:link w:val="Naslov4Znak"/>
    <w:qFormat/>
    <w:rsid w:val="00077249"/>
    <w:pPr>
      <w:widowControl w:val="0"/>
      <w:tabs>
        <w:tab w:val="num" w:pos="360"/>
      </w:tabs>
      <w:suppressAutoHyphens w:val="0"/>
      <w:spacing w:before="120" w:after="240" w:line="240" w:lineRule="atLeast"/>
      <w:ind w:left="720" w:hanging="720"/>
      <w:outlineLvl w:val="3"/>
    </w:pPr>
    <w:rPr>
      <w:bCs w:val="0"/>
      <w:i/>
      <w:kern w:val="0"/>
      <w:sz w:val="22"/>
      <w:szCs w:val="22"/>
      <w:lang w:eastAsia="sl-SI"/>
    </w:rPr>
  </w:style>
  <w:style w:type="paragraph" w:styleId="Naslov5">
    <w:name w:val="heading 5"/>
    <w:basedOn w:val="Navaden"/>
    <w:next w:val="Navaden"/>
    <w:link w:val="Naslov5Znak"/>
    <w:qFormat/>
    <w:rsid w:val="00077249"/>
    <w:pPr>
      <w:widowControl w:val="0"/>
      <w:tabs>
        <w:tab w:val="num" w:pos="0"/>
      </w:tabs>
      <w:suppressAutoHyphens w:val="0"/>
      <w:spacing w:before="240" w:after="60" w:line="240" w:lineRule="atLeast"/>
      <w:outlineLvl w:val="4"/>
    </w:pPr>
    <w:rPr>
      <w:rFonts w:ascii="Arial" w:hAnsi="Arial"/>
      <w:sz w:val="22"/>
      <w:szCs w:val="20"/>
      <w:lang w:val="en-US" w:eastAsia="sl-SI"/>
    </w:rPr>
  </w:style>
  <w:style w:type="paragraph" w:styleId="Naslov6">
    <w:name w:val="heading 6"/>
    <w:basedOn w:val="Navaden"/>
    <w:next w:val="Navaden"/>
    <w:link w:val="Naslov6Znak"/>
    <w:qFormat/>
    <w:rsid w:val="00077249"/>
    <w:pPr>
      <w:widowControl w:val="0"/>
      <w:tabs>
        <w:tab w:val="num" w:pos="0"/>
      </w:tabs>
      <w:suppressAutoHyphens w:val="0"/>
      <w:spacing w:before="240" w:after="60" w:line="240" w:lineRule="atLeast"/>
      <w:outlineLvl w:val="5"/>
    </w:pPr>
    <w:rPr>
      <w:i/>
      <w:sz w:val="22"/>
      <w:szCs w:val="20"/>
      <w:lang w:val="en-US" w:eastAsia="sl-SI"/>
    </w:rPr>
  </w:style>
  <w:style w:type="paragraph" w:styleId="Naslov7">
    <w:name w:val="heading 7"/>
    <w:basedOn w:val="Navaden"/>
    <w:next w:val="Navaden"/>
    <w:link w:val="Naslov7Znak"/>
    <w:qFormat/>
    <w:rsid w:val="00077249"/>
    <w:pPr>
      <w:widowControl w:val="0"/>
      <w:tabs>
        <w:tab w:val="num" w:pos="0"/>
      </w:tabs>
      <w:suppressAutoHyphens w:val="0"/>
      <w:spacing w:before="240" w:after="60" w:line="240" w:lineRule="atLeast"/>
      <w:outlineLvl w:val="6"/>
    </w:pPr>
    <w:rPr>
      <w:rFonts w:ascii="Arial" w:hAnsi="Arial"/>
      <w:sz w:val="20"/>
      <w:szCs w:val="20"/>
      <w:lang w:val="en-US" w:eastAsia="sl-SI"/>
    </w:rPr>
  </w:style>
  <w:style w:type="paragraph" w:styleId="Naslov8">
    <w:name w:val="heading 8"/>
    <w:basedOn w:val="Navaden"/>
    <w:next w:val="Navaden"/>
    <w:link w:val="Naslov8Znak"/>
    <w:qFormat/>
    <w:rsid w:val="00077249"/>
    <w:pPr>
      <w:widowControl w:val="0"/>
      <w:tabs>
        <w:tab w:val="num" w:pos="0"/>
      </w:tabs>
      <w:suppressAutoHyphens w:val="0"/>
      <w:spacing w:before="240" w:after="60" w:line="240" w:lineRule="atLeast"/>
      <w:outlineLvl w:val="7"/>
    </w:pPr>
    <w:rPr>
      <w:rFonts w:ascii="Arial" w:hAnsi="Arial"/>
      <w:i/>
      <w:sz w:val="20"/>
      <w:szCs w:val="20"/>
      <w:lang w:val="en-US" w:eastAsia="sl-SI"/>
    </w:rPr>
  </w:style>
  <w:style w:type="paragraph" w:styleId="Naslov9">
    <w:name w:val="heading 9"/>
    <w:basedOn w:val="Navaden"/>
    <w:next w:val="Navaden"/>
    <w:link w:val="Naslov9Znak"/>
    <w:qFormat/>
    <w:rsid w:val="00077249"/>
    <w:pPr>
      <w:widowControl w:val="0"/>
      <w:tabs>
        <w:tab w:val="num" w:pos="0"/>
      </w:tabs>
      <w:suppressAutoHyphens w:val="0"/>
      <w:spacing w:before="240" w:after="60" w:line="240" w:lineRule="atLeast"/>
      <w:outlineLvl w:val="8"/>
    </w:pPr>
    <w:rPr>
      <w:rFonts w:ascii="Arial" w:hAnsi="Arial"/>
      <w:b/>
      <w:i/>
      <w:sz w:val="18"/>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F16088"/>
    <w:pPr>
      <w:tabs>
        <w:tab w:val="center" w:pos="4536"/>
        <w:tab w:val="right" w:pos="9072"/>
      </w:tabs>
    </w:pPr>
  </w:style>
  <w:style w:type="paragraph" w:styleId="Noga">
    <w:name w:val="footer"/>
    <w:basedOn w:val="Navaden"/>
    <w:link w:val="NogaZnak"/>
    <w:uiPriority w:val="99"/>
    <w:rsid w:val="00F16088"/>
    <w:pPr>
      <w:tabs>
        <w:tab w:val="center" w:pos="4536"/>
        <w:tab w:val="right" w:pos="9072"/>
      </w:tabs>
    </w:pPr>
  </w:style>
  <w:style w:type="character" w:styleId="Hiperpovezava">
    <w:name w:val="Hyperlink"/>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10"/>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1"/>
      </w:numPr>
    </w:pPr>
  </w:style>
  <w:style w:type="character" w:customStyle="1" w:styleId="Naslov4Znak">
    <w:name w:val="Naslov 4 Znak"/>
    <w:link w:val="Naslov4"/>
    <w:rsid w:val="00077249"/>
    <w:rPr>
      <w:rFonts w:ascii="Arial" w:hAnsi="Arial" w:cs="Arial"/>
      <w:b/>
      <w:i/>
      <w:sz w:val="22"/>
      <w:szCs w:val="22"/>
    </w:rPr>
  </w:style>
  <w:style w:type="character" w:customStyle="1" w:styleId="Naslov5Znak">
    <w:name w:val="Naslov 5 Znak"/>
    <w:link w:val="Naslov5"/>
    <w:rsid w:val="00077249"/>
    <w:rPr>
      <w:rFonts w:ascii="Arial" w:hAnsi="Arial"/>
      <w:sz w:val="22"/>
      <w:lang w:val="en-US"/>
    </w:rPr>
  </w:style>
  <w:style w:type="character" w:customStyle="1" w:styleId="Naslov6Znak">
    <w:name w:val="Naslov 6 Znak"/>
    <w:link w:val="Naslov6"/>
    <w:rsid w:val="00077249"/>
    <w:rPr>
      <w:i/>
      <w:sz w:val="22"/>
      <w:lang w:val="en-US"/>
    </w:rPr>
  </w:style>
  <w:style w:type="character" w:customStyle="1" w:styleId="Naslov7Znak">
    <w:name w:val="Naslov 7 Znak"/>
    <w:link w:val="Naslov7"/>
    <w:rsid w:val="00077249"/>
    <w:rPr>
      <w:rFonts w:ascii="Arial" w:hAnsi="Arial"/>
      <w:lang w:val="en-US"/>
    </w:rPr>
  </w:style>
  <w:style w:type="character" w:customStyle="1" w:styleId="Naslov8Znak">
    <w:name w:val="Naslov 8 Znak"/>
    <w:link w:val="Naslov8"/>
    <w:rsid w:val="00077249"/>
    <w:rPr>
      <w:rFonts w:ascii="Arial" w:hAnsi="Arial"/>
      <w:i/>
      <w:lang w:val="en-US"/>
    </w:rPr>
  </w:style>
  <w:style w:type="character" w:customStyle="1" w:styleId="Naslov9Znak">
    <w:name w:val="Naslov 9 Znak"/>
    <w:link w:val="Naslov9"/>
    <w:rsid w:val="00077249"/>
    <w:rPr>
      <w:rFonts w:ascii="Arial" w:hAnsi="Arial"/>
      <w:b/>
      <w:i/>
      <w:sz w:val="18"/>
      <w:lang w:val="en-US"/>
    </w:rPr>
  </w:style>
  <w:style w:type="paragraph" w:customStyle="1" w:styleId="DefaultText">
    <w:name w:val="Default Text"/>
    <w:basedOn w:val="Navaden"/>
    <w:rsid w:val="00077249"/>
    <w:pPr>
      <w:suppressAutoHyphens w:val="0"/>
      <w:jc w:val="both"/>
    </w:pPr>
    <w:rPr>
      <w:rFonts w:ascii="Arial" w:hAnsi="Arial"/>
      <w:sz w:val="22"/>
      <w:szCs w:val="20"/>
      <w:lang w:eastAsia="sl-SI"/>
    </w:rPr>
  </w:style>
  <w:style w:type="paragraph" w:customStyle="1" w:styleId="Odstavekseznama1">
    <w:name w:val="Odstavek seznama1"/>
    <w:basedOn w:val="Navaden"/>
    <w:uiPriority w:val="34"/>
    <w:qFormat/>
    <w:rsid w:val="000A38C2"/>
    <w:pPr>
      <w:ind w:left="708"/>
    </w:pPr>
  </w:style>
  <w:style w:type="paragraph" w:styleId="Sprotnaopomba-besedilo">
    <w:name w:val="footnote text"/>
    <w:basedOn w:val="Navaden"/>
    <w:link w:val="Sprotnaopomba-besediloZnak"/>
    <w:rsid w:val="00FD17AC"/>
    <w:rPr>
      <w:sz w:val="20"/>
      <w:szCs w:val="20"/>
    </w:rPr>
  </w:style>
  <w:style w:type="character" w:customStyle="1" w:styleId="Sprotnaopomba-besediloZnak">
    <w:name w:val="Sprotna opomba - besedilo Znak"/>
    <w:basedOn w:val="Privzetapisavaodstavka"/>
    <w:link w:val="Sprotnaopomba-besedilo"/>
    <w:rsid w:val="00FD17AC"/>
    <w:rPr>
      <w:lang w:eastAsia="ar-SA"/>
    </w:rPr>
  </w:style>
  <w:style w:type="character" w:styleId="Sprotnaopomba-sklic">
    <w:name w:val="footnote reference"/>
    <w:basedOn w:val="Privzetapisavaodstavka"/>
    <w:rsid w:val="00FD17AC"/>
    <w:rPr>
      <w:vertAlign w:val="superscript"/>
    </w:rPr>
  </w:style>
  <w:style w:type="paragraph" w:styleId="Odstavekseznama">
    <w:name w:val="List Paragraph"/>
    <w:basedOn w:val="Navaden"/>
    <w:uiPriority w:val="34"/>
    <w:qFormat/>
    <w:rsid w:val="00577415"/>
    <w:pPr>
      <w:ind w:left="720"/>
      <w:contextualSpacing/>
    </w:pPr>
  </w:style>
  <w:style w:type="character" w:styleId="Pripombasklic">
    <w:name w:val="annotation reference"/>
    <w:basedOn w:val="Privzetapisavaodstavka"/>
    <w:rsid w:val="00102D79"/>
    <w:rPr>
      <w:sz w:val="16"/>
      <w:szCs w:val="16"/>
    </w:rPr>
  </w:style>
  <w:style w:type="paragraph" w:styleId="Pripombabesedilo">
    <w:name w:val="annotation text"/>
    <w:basedOn w:val="Navaden"/>
    <w:link w:val="PripombabesediloZnak"/>
    <w:rsid w:val="00102D79"/>
    <w:rPr>
      <w:sz w:val="20"/>
      <w:szCs w:val="20"/>
    </w:rPr>
  </w:style>
  <w:style w:type="character" w:customStyle="1" w:styleId="PripombabesediloZnak">
    <w:name w:val="Pripomba – besedilo Znak"/>
    <w:basedOn w:val="Privzetapisavaodstavka"/>
    <w:link w:val="Pripombabesedilo"/>
    <w:rsid w:val="00102D79"/>
    <w:rPr>
      <w:lang w:eastAsia="ar-SA"/>
    </w:rPr>
  </w:style>
  <w:style w:type="paragraph" w:styleId="Zadevapripombe">
    <w:name w:val="annotation subject"/>
    <w:basedOn w:val="Pripombabesedilo"/>
    <w:next w:val="Pripombabesedilo"/>
    <w:link w:val="ZadevapripombeZnak"/>
    <w:rsid w:val="00102D79"/>
    <w:rPr>
      <w:b/>
      <w:bCs/>
    </w:rPr>
  </w:style>
  <w:style w:type="character" w:customStyle="1" w:styleId="ZadevapripombeZnak">
    <w:name w:val="Zadeva pripombe Znak"/>
    <w:basedOn w:val="PripombabesediloZnak"/>
    <w:link w:val="Zadevapripombe"/>
    <w:rsid w:val="00102D79"/>
    <w:rPr>
      <w:b/>
      <w:bCs/>
      <w:lang w:eastAsia="ar-SA"/>
    </w:rPr>
  </w:style>
  <w:style w:type="character" w:customStyle="1" w:styleId="NogaZnak">
    <w:name w:val="Noga Znak"/>
    <w:basedOn w:val="Privzetapisavaodstavka"/>
    <w:link w:val="Noga"/>
    <w:uiPriority w:val="99"/>
    <w:rsid w:val="003B4961"/>
    <w:rPr>
      <w:sz w:val="24"/>
      <w:szCs w:val="24"/>
      <w:lang w:eastAsia="ar-SA"/>
    </w:rPr>
  </w:style>
  <w:style w:type="character" w:customStyle="1" w:styleId="GlavaZnak">
    <w:name w:val="Glava Znak"/>
    <w:basedOn w:val="Privzetapisavaodstavka"/>
    <w:link w:val="Glava"/>
    <w:rsid w:val="003B4961"/>
    <w:rPr>
      <w:sz w:val="24"/>
      <w:szCs w:val="24"/>
      <w:lang w:eastAsia="ar-SA"/>
    </w:rPr>
  </w:style>
  <w:style w:type="paragraph" w:styleId="Revizija">
    <w:name w:val="Revision"/>
    <w:hidden/>
    <w:uiPriority w:val="99"/>
    <w:semiHidden/>
    <w:rsid w:val="00D1548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8C64EE-A617-4DB7-BB44-A9AD89F9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2565</Words>
  <Characters>16230</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TEHNIČNE SPECIFIKACIJE</vt:lpstr>
    </vt:vector>
  </TitlesOfParts>
  <Company>AJN</Company>
  <LinksUpToDate>false</LinksUpToDate>
  <CharactersWithSpaces>18758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Katarina Požar</dc:creator>
  <cp:keywords/>
  <dc:description/>
  <cp:lastModifiedBy>Nikolaj Lenardič</cp:lastModifiedBy>
  <cp:revision>4</cp:revision>
  <cp:lastPrinted>2011-11-14T12:30:00Z</cp:lastPrinted>
  <dcterms:created xsi:type="dcterms:W3CDTF">2025-01-31T12:12:00Z</dcterms:created>
  <dcterms:modified xsi:type="dcterms:W3CDTF">2025-02-04T13:59:00Z</dcterms:modified>
</cp:coreProperties>
</file>